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桃園市政府海岸管理工程處</w:t>
      </w:r>
    </w:p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112</w:t>
      </w: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年海岸場域環境教育生態體驗課程</w:t>
      </w:r>
    </w:p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bookmarkStart w:id="0" w:name="_GoBack"/>
      <w:r w:rsidRPr="00892253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報名表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828"/>
        <w:gridCol w:w="1294"/>
        <w:gridCol w:w="1842"/>
        <w:gridCol w:w="1701"/>
        <w:gridCol w:w="1560"/>
        <w:gridCol w:w="3260"/>
      </w:tblGrid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bookmarkEnd w:id="0"/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預計活動日期</w:t>
            </w:r>
          </w:p>
        </w:tc>
        <w:tc>
          <w:tcPr>
            <w:tcW w:w="8363" w:type="dxa"/>
            <w:gridSpan w:val="4"/>
            <w:vAlign w:val="bottom"/>
          </w:tcPr>
          <w:p w:rsidR="00DD027C" w:rsidRPr="00892253" w:rsidRDefault="00DD027C" w:rsidP="008530B5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預計參與人數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接駁集合地點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聯絡人及電話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rPr>
          <w:trHeight w:val="667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參與人員名冊(僅供活動保險及環境教育時數登錄使用)</w:t>
            </w:r>
          </w:p>
        </w:tc>
      </w:tr>
      <w:tr w:rsidR="00DD027C" w:rsidRPr="004B14B0" w:rsidTr="008530B5">
        <w:trPr>
          <w:trHeight w:val="521"/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D027C" w:rsidRPr="00892253" w:rsidRDefault="00DD027C" w:rsidP="00DD027C">
      <w:pPr>
        <w:autoSpaceDE/>
        <w:autoSpaceDN/>
        <w:spacing w:line="240" w:lineRule="auto"/>
        <w:rPr>
          <w:rFonts w:ascii="標楷體" w:eastAsia="標楷體" w:hAnsi="標楷體" w:cs="Times New Roman"/>
          <w:kern w:val="2"/>
          <w:sz w:val="24"/>
          <w:szCs w:val="28"/>
        </w:rPr>
      </w:pPr>
      <w:r w:rsidRPr="00892253">
        <w:rPr>
          <w:rFonts w:ascii="標楷體" w:eastAsia="標楷體" w:hAnsi="標楷體" w:cs="Times New Roman" w:hint="eastAsia"/>
          <w:kern w:val="2"/>
          <w:sz w:val="24"/>
          <w:szCs w:val="28"/>
        </w:rPr>
        <w:t>表格不足可自行增列</w:t>
      </w:r>
    </w:p>
    <w:p w:rsidR="00DD027C" w:rsidRDefault="00DD027C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  <w:sectPr w:rsid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177E81" w:rsidRPr="00892253" w:rsidRDefault="00177E81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892253">
        <w:rPr>
          <w:rFonts w:ascii="標楷體" w:eastAsia="標楷體" w:hAnsi="標楷體" w:hint="eastAsia"/>
          <w:bCs w:val="0"/>
          <w:sz w:val="28"/>
          <w:szCs w:val="28"/>
        </w:rPr>
        <w:lastRenderedPageBreak/>
        <w:t>遊程地點與內容(</w:t>
      </w:r>
      <w:r w:rsidRPr="00892253">
        <w:rPr>
          <w:rFonts w:ascii="標楷體" w:eastAsia="標楷體" w:hAnsi="標楷體" w:hint="eastAsia"/>
          <w:bCs w:val="0"/>
          <w:color w:val="FF0000"/>
          <w:sz w:val="28"/>
          <w:szCs w:val="28"/>
        </w:rPr>
        <w:t>各場域課程皆提供</w:t>
      </w:r>
      <w:r w:rsidRPr="00892253">
        <w:rPr>
          <w:rFonts w:ascii="標楷體" w:eastAsia="標楷體" w:hAnsi="標楷體"/>
          <w:bCs w:val="0"/>
          <w:color w:val="FF0000"/>
          <w:sz w:val="28"/>
          <w:szCs w:val="28"/>
        </w:rPr>
        <w:t>4小時環境教育時數</w:t>
      </w:r>
      <w:r w:rsidRPr="00892253">
        <w:rPr>
          <w:rFonts w:ascii="標楷體" w:eastAsia="標楷體" w:hAnsi="標楷體" w:hint="eastAsia"/>
          <w:bCs w:val="0"/>
          <w:sz w:val="28"/>
          <w:szCs w:val="28"/>
        </w:rPr>
        <w:t>)</w:t>
      </w:r>
    </w:p>
    <w:tbl>
      <w:tblPr>
        <w:tblStyle w:val="4-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3"/>
        <w:gridCol w:w="5055"/>
        <w:gridCol w:w="1261"/>
      </w:tblGrid>
      <w:tr w:rsidR="00177E81" w:rsidRPr="00892253" w:rsidTr="0017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課程</w:t>
            </w:r>
          </w:p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方案</w:t>
            </w:r>
          </w:p>
        </w:tc>
        <w:tc>
          <w:tcPr>
            <w:tcW w:w="13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海岸場域</w:t>
            </w:r>
          </w:p>
        </w:tc>
        <w:tc>
          <w:tcPr>
            <w:tcW w:w="2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行程內容</w:t>
            </w:r>
          </w:p>
        </w:tc>
        <w:tc>
          <w:tcPr>
            <w:tcW w:w="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所需時間</w:t>
            </w:r>
          </w:p>
          <w:p w:rsidR="00177E81" w:rsidRPr="00892253" w:rsidRDefault="00177E81" w:rsidP="00454560">
            <w:pPr>
              <w:adjustRightInd w:val="0"/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(含午餐)</w:t>
            </w:r>
          </w:p>
        </w:tc>
      </w:tr>
      <w:tr w:rsidR="00177E81" w:rsidRPr="00892253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方案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</w:rPr>
              <w:t>觀新藻礁</w:t>
            </w:r>
            <w:proofErr w:type="gramEnd"/>
          </w:p>
          <w:p w:rsidR="00177E81" w:rsidRPr="009B6CED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pacing w:val="-6"/>
                <w:sz w:val="24"/>
                <w:szCs w:val="24"/>
              </w:rPr>
            </w:pPr>
            <w:r w:rsidRPr="009B6CED">
              <w:rPr>
                <w:rFonts w:ascii="標楷體" w:eastAsia="標楷體" w:hAnsi="標楷體" w:hint="eastAsia"/>
                <w:b/>
                <w:spacing w:val="-6"/>
                <w:sz w:val="24"/>
                <w:szCs w:val="24"/>
              </w:rPr>
              <w:t>(</w:t>
            </w:r>
            <w:proofErr w:type="gramStart"/>
            <w:r w:rsidRPr="009B6CED">
              <w:rPr>
                <w:rFonts w:ascii="標楷體" w:eastAsia="標楷體" w:hAnsi="標楷體" w:hint="eastAsia"/>
                <w:b/>
                <w:spacing w:val="-6"/>
                <w:sz w:val="24"/>
                <w:szCs w:val="24"/>
              </w:rPr>
              <w:t>藻礁生態</w:t>
            </w:r>
            <w:proofErr w:type="gramEnd"/>
            <w:r w:rsidRPr="009B6CED">
              <w:rPr>
                <w:rFonts w:ascii="標楷體" w:eastAsia="標楷體" w:hAnsi="標楷體" w:hint="eastAsia"/>
                <w:b/>
                <w:spacing w:val="-6"/>
                <w:sz w:val="24"/>
                <w:szCs w:val="24"/>
              </w:rPr>
              <w:t>環境教室)</w:t>
            </w: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解說及生態體驗：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藻礁生態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環境教室室內導覽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大牛欄溪紅樹林生態觀察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觀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新藻礁潮間帶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體驗，奔向沙灘與大海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黑米小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學堂&amp;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割稻扮家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社區風味餐</w:t>
            </w:r>
            <w:r w:rsidRPr="002D200A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(古早家鄉味，永興媽媽拿手菜)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永興動手DIY：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黑米爆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米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香及擂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茶體驗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特色商品：永興五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美黑米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1包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892253" w:rsidTr="00177E81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場館依此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下項目彈性調整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spacing w:line="276" w:lineRule="auto"/>
              <w:ind w:left="75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解說及生態體驗：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小雨：穿著雨衣或撐傘進行活動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大雨：</w:t>
            </w:r>
            <w:r w:rsidRPr="002D200A">
              <w:rPr>
                <w:rFonts w:ascii="標楷體" w:eastAsia="標楷體" w:hAnsi="標楷體" w:hint="eastAsia"/>
                <w:spacing w:val="2"/>
                <w:sz w:val="24"/>
                <w:szCs w:val="24"/>
              </w:rPr>
              <w:t>在遊覽車上解說後，至海螺</w:t>
            </w:r>
          </w:p>
          <w:p w:rsidR="00177E81" w:rsidRPr="002D200A" w:rsidRDefault="00177E81" w:rsidP="00454560">
            <w:pPr>
              <w:pStyle w:val="a5"/>
              <w:adjustRightInd w:val="0"/>
              <w:snapToGrid w:val="0"/>
              <w:spacing w:line="276" w:lineRule="auto"/>
              <w:ind w:left="1080" w:firstLineChars="300" w:firstLine="7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pacing w:val="2"/>
                <w:sz w:val="24"/>
                <w:szCs w:val="24"/>
              </w:rPr>
              <w:t>館參觀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77E81" w:rsidRPr="00892253" w:rsidTr="00177E8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方案二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proofErr w:type="gramStart"/>
            <w:r w:rsidRPr="0089225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海客牽罟</w:t>
            </w:r>
            <w:proofErr w:type="gramEnd"/>
            <w:r w:rsidRPr="0089225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文化</w:t>
            </w:r>
          </w:p>
          <w:p w:rsidR="00177E81" w:rsidRPr="002D200A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2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(海洋客家牽</w:t>
            </w:r>
            <w:proofErr w:type="gramStart"/>
            <w:r w:rsidRPr="002D200A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罟</w:t>
            </w:r>
            <w:proofErr w:type="gramEnd"/>
            <w:r w:rsidRPr="002D200A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文化館)</w:t>
            </w: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bCs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解說及生態體驗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海洋客家牽</w:t>
            </w:r>
            <w:proofErr w:type="gramStart"/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罟</w:t>
            </w:r>
            <w:proofErr w:type="gramEnd"/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文化導覽解說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牽</w:t>
            </w:r>
            <w:proofErr w:type="gramStart"/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罟</w:t>
            </w:r>
            <w:proofErr w:type="gramEnd"/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步道防風林生態體驗</w:t>
            </w:r>
          </w:p>
          <w:p w:rsidR="00177E81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農事體驗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漁事體驗：</w:t>
            </w:r>
            <w:proofErr w:type="gramStart"/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蛤蜊尋趣</w:t>
            </w:r>
            <w:proofErr w:type="gramEnd"/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+魚苗放流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牽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罟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特色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海陸團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餐 (7菜1湯)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DIY活動：浮球彩繪或魚丸DIY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特色商品：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海客特色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海鮮零嘴2包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892253" w:rsidTr="00177E81">
        <w:tblPrEx>
          <w:jc w:val="left"/>
        </w:tblPrEx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177E81" w:rsidRPr="00892253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場館依此</w:t>
            </w:r>
            <w:proofErr w:type="gramEnd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下項目彈性調整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海螺館導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漁事導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防風林導</w:t>
            </w:r>
            <w:proofErr w:type="gramStart"/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農事體驗(畫木桶)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77E81" w:rsidRDefault="00177E81"/>
    <w:p w:rsidR="00DD027C" w:rsidRDefault="00DD027C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  <w:sectPr w:rsid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4-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6"/>
        <w:gridCol w:w="5060"/>
        <w:gridCol w:w="1263"/>
      </w:tblGrid>
      <w:tr w:rsidR="00177E81" w:rsidRPr="00177E81" w:rsidTr="0017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E81" w:rsidRPr="00177E81" w:rsidRDefault="00177E81" w:rsidP="001850FE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color w:val="auto"/>
                <w:sz w:val="28"/>
                <w:szCs w:val="28"/>
              </w:rPr>
            </w:pPr>
            <w:r w:rsidRPr="00177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lastRenderedPageBreak/>
              <w:t>遊程地點與內容(</w:t>
            </w:r>
            <w:r w:rsidRPr="00177E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各場域課程皆提供</w:t>
            </w:r>
            <w:r w:rsidRPr="00177E8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4小時環境教育時數</w:t>
            </w:r>
            <w:r w:rsidRPr="00177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)</w:t>
            </w:r>
          </w:p>
        </w:tc>
      </w:tr>
      <w:tr w:rsidR="00177E81" w:rsidRPr="00177E81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方案</w:t>
            </w: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海岸場域</w:t>
            </w:r>
          </w:p>
        </w:tc>
        <w:tc>
          <w:tcPr>
            <w:tcW w:w="2625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行程內容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E81">
              <w:rPr>
                <w:rFonts w:ascii="標楷體" w:eastAsia="標楷體" w:hAnsi="標楷體" w:hint="eastAsia"/>
                <w:b/>
                <w:sz w:val="26"/>
                <w:szCs w:val="26"/>
              </w:rPr>
              <w:t>所需時間</w:t>
            </w:r>
          </w:p>
          <w:p w:rsidR="00177E81" w:rsidRPr="00177E81" w:rsidRDefault="00177E81" w:rsidP="00177E81">
            <w:pPr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E81">
              <w:rPr>
                <w:rFonts w:ascii="標楷體" w:eastAsia="標楷體" w:hAnsi="標楷體" w:hint="eastAsia"/>
                <w:b/>
                <w:sz w:val="26"/>
                <w:szCs w:val="26"/>
              </w:rPr>
              <w:t>(含午餐)</w:t>
            </w:r>
          </w:p>
        </w:tc>
      </w:tr>
      <w:tr w:rsidR="00177E81" w:rsidRPr="00177E81" w:rsidTr="00177E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177E81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方案三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177E81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新屋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百年</w:t>
            </w: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石滬</w:t>
            </w:r>
          </w:p>
          <w:p w:rsidR="00177E81" w:rsidRPr="00177E81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(新屋石滬故事館)</w:t>
            </w:r>
          </w:p>
        </w:tc>
        <w:tc>
          <w:tcPr>
            <w:tcW w:w="2625" w:type="pct"/>
            <w:shd w:val="clear" w:color="auto" w:fill="auto"/>
          </w:tcPr>
          <w:p w:rsidR="00177E81" w:rsidRPr="00177E81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導</w:t>
            </w:r>
            <w:proofErr w:type="gramStart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解說及生態體驗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石滬故事館導</w:t>
            </w:r>
            <w:proofErr w:type="gramStart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：新屋石滬的前世今生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石滬巡禮：職前訓練/一日石滬</w:t>
            </w:r>
            <w:proofErr w:type="gramStart"/>
            <w:r w:rsidRPr="00177E81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匠</w:t>
            </w:r>
            <w:proofErr w:type="gramEnd"/>
            <w:r w:rsidRPr="00177E81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師體驗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上陣競灘體驗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防風林生態導</w:t>
            </w:r>
            <w:proofErr w:type="gramStart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海客潛艇</w:t>
            </w:r>
            <w:proofErr w:type="gramEnd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堡特餐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海廢再造</w:t>
            </w:r>
            <w:proofErr w:type="gramEnd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：繽紛奇蹟DIY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特色商品：繽紛奇蹟DIY成品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177E81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177E81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</w:tcPr>
          <w:p w:rsidR="00177E81" w:rsidRPr="00177E81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177E81" w:rsidRPr="00177E81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177E81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177E81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proofErr w:type="gramStart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場館依此</w:t>
            </w:r>
            <w:proofErr w:type="gramEnd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下項目彈性調整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海螺館導</w:t>
            </w:r>
            <w:proofErr w:type="gramStart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職前訓練/一日石滬</w:t>
            </w:r>
            <w:proofErr w:type="gramStart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匠</w:t>
            </w:r>
            <w:proofErr w:type="gramEnd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師室內版體驗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新屋石滬故事館導</w:t>
            </w:r>
            <w:proofErr w:type="gramStart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(新屋石滬故事館)</w:t>
            </w:r>
          </w:p>
        </w:tc>
        <w:tc>
          <w:tcPr>
            <w:tcW w:w="655" w:type="pct"/>
            <w:vMerge/>
            <w:shd w:val="clear" w:color="auto" w:fill="auto"/>
          </w:tcPr>
          <w:p w:rsidR="00177E81" w:rsidRPr="00177E81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 w:hint="eastAsia"/>
          <w:sz w:val="28"/>
          <w:szCs w:val="24"/>
        </w:rPr>
        <w:t>備註：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 w:hint="eastAsia"/>
          <w:sz w:val="28"/>
          <w:szCs w:val="24"/>
        </w:rPr>
        <w:t>以下生態體驗活動須</w:t>
      </w:r>
      <w:proofErr w:type="gramStart"/>
      <w:r w:rsidRPr="00177E81">
        <w:rPr>
          <w:rFonts w:ascii="標楷體" w:eastAsia="標楷體" w:hAnsi="標楷體" w:hint="eastAsia"/>
          <w:sz w:val="28"/>
          <w:szCs w:val="24"/>
        </w:rPr>
        <w:t>於乾潮</w:t>
      </w:r>
      <w:proofErr w:type="gramEnd"/>
      <w:r w:rsidRPr="00177E81">
        <w:rPr>
          <w:rFonts w:ascii="標楷體" w:eastAsia="標楷體" w:hAnsi="標楷體" w:hint="eastAsia"/>
          <w:sz w:val="28"/>
          <w:szCs w:val="24"/>
        </w:rPr>
        <w:t>前後</w:t>
      </w:r>
      <w:r w:rsidRPr="00177E81">
        <w:rPr>
          <w:rFonts w:ascii="標楷體" w:eastAsia="標楷體" w:hAnsi="標楷體"/>
          <w:sz w:val="28"/>
          <w:szCs w:val="24"/>
        </w:rPr>
        <w:t>2小時內進行，故請先查詢潮汐表：(</w:t>
      </w:r>
      <w:hyperlink r:id="rId8" w:history="1">
        <w:r w:rsidRPr="00212EFE">
          <w:rPr>
            <w:rStyle w:val="ac"/>
            <w:rFonts w:ascii="標楷體" w:eastAsia="標楷體" w:hAnsi="標楷體"/>
            <w:sz w:val="28"/>
            <w:szCs w:val="24"/>
          </w:rPr>
          <w:t>https://www.cwb.gov.tw/V8/C/M/Fishery/tide_30day_MOD/T000311.html</w:t>
        </w:r>
      </w:hyperlink>
      <w:r w:rsidRPr="00177E81">
        <w:rPr>
          <w:rFonts w:ascii="標楷體" w:eastAsia="標楷體" w:hAnsi="標楷體"/>
          <w:sz w:val="28"/>
          <w:szCs w:val="24"/>
        </w:rPr>
        <w:t xml:space="preserve">) 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</w:t>
      </w:r>
      <w:proofErr w:type="gramStart"/>
      <w:r w:rsidRPr="00177E81">
        <w:rPr>
          <w:rFonts w:ascii="標楷體" w:eastAsia="標楷體" w:hAnsi="標楷體"/>
          <w:sz w:val="28"/>
          <w:szCs w:val="24"/>
        </w:rPr>
        <w:t>一</w:t>
      </w:r>
      <w:proofErr w:type="gramEnd"/>
      <w:r w:rsidRPr="00177E81">
        <w:rPr>
          <w:rFonts w:ascii="標楷體" w:eastAsia="標楷體" w:hAnsi="標楷體"/>
          <w:sz w:val="28"/>
          <w:szCs w:val="24"/>
        </w:rPr>
        <w:t>)</w:t>
      </w:r>
      <w:r w:rsidRPr="00177E81">
        <w:rPr>
          <w:rFonts w:ascii="標楷體" w:eastAsia="標楷體" w:hAnsi="標楷體"/>
          <w:sz w:val="28"/>
          <w:szCs w:val="24"/>
        </w:rPr>
        <w:tab/>
        <w:t>觀新</w:t>
      </w:r>
      <w:proofErr w:type="gramStart"/>
      <w:r w:rsidRPr="00177E81">
        <w:rPr>
          <w:rFonts w:ascii="標楷體" w:eastAsia="標楷體" w:hAnsi="標楷體"/>
          <w:sz w:val="28"/>
          <w:szCs w:val="24"/>
        </w:rPr>
        <w:t>千年藻</w:t>
      </w:r>
      <w:proofErr w:type="gramEnd"/>
      <w:r w:rsidRPr="00177E81">
        <w:rPr>
          <w:rFonts w:ascii="標楷體" w:eastAsia="標楷體" w:hAnsi="標楷體"/>
          <w:sz w:val="28"/>
          <w:szCs w:val="24"/>
        </w:rPr>
        <w:t>礁：觀</w:t>
      </w:r>
      <w:proofErr w:type="gramStart"/>
      <w:r w:rsidRPr="00177E81">
        <w:rPr>
          <w:rFonts w:ascii="標楷體" w:eastAsia="標楷體" w:hAnsi="標楷體"/>
          <w:sz w:val="28"/>
          <w:szCs w:val="24"/>
        </w:rPr>
        <w:t>新藻礁潮間帶</w:t>
      </w:r>
      <w:proofErr w:type="gramEnd"/>
      <w:r w:rsidRPr="00177E81">
        <w:rPr>
          <w:rFonts w:ascii="標楷體" w:eastAsia="標楷體" w:hAnsi="標楷體"/>
          <w:sz w:val="28"/>
          <w:szCs w:val="24"/>
        </w:rPr>
        <w:t>體驗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(二)</w:t>
      </w:r>
      <w:r w:rsidRPr="00177E81">
        <w:rPr>
          <w:rFonts w:ascii="標楷體" w:eastAsia="標楷體" w:hAnsi="標楷體"/>
          <w:sz w:val="28"/>
          <w:szCs w:val="24"/>
        </w:rPr>
        <w:tab/>
      </w:r>
      <w:proofErr w:type="gramStart"/>
      <w:r w:rsidRPr="00177E81">
        <w:rPr>
          <w:rFonts w:ascii="標楷體" w:eastAsia="標楷體" w:hAnsi="標楷體"/>
          <w:sz w:val="28"/>
          <w:szCs w:val="24"/>
        </w:rPr>
        <w:t>海客牽罟</w:t>
      </w:r>
      <w:proofErr w:type="gramEnd"/>
      <w:r w:rsidRPr="00177E81">
        <w:rPr>
          <w:rFonts w:ascii="標楷體" w:eastAsia="標楷體" w:hAnsi="標楷體"/>
          <w:sz w:val="28"/>
          <w:szCs w:val="24"/>
        </w:rPr>
        <w:t>文化：</w:t>
      </w:r>
      <w:proofErr w:type="gramStart"/>
      <w:r w:rsidRPr="00177E81">
        <w:rPr>
          <w:rFonts w:ascii="標楷體" w:eastAsia="標楷體" w:hAnsi="標楷體"/>
          <w:sz w:val="28"/>
          <w:szCs w:val="24"/>
        </w:rPr>
        <w:t>蛤蜊尋趣</w:t>
      </w:r>
      <w:proofErr w:type="gramEnd"/>
      <w:r w:rsidRPr="00177E81">
        <w:rPr>
          <w:rFonts w:ascii="標楷體" w:eastAsia="標楷體" w:hAnsi="標楷體"/>
          <w:sz w:val="28"/>
          <w:szCs w:val="24"/>
        </w:rPr>
        <w:t>+魚苗放流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(三)</w:t>
      </w:r>
      <w:r w:rsidRPr="00177E81">
        <w:rPr>
          <w:rFonts w:ascii="標楷體" w:eastAsia="標楷體" w:hAnsi="標楷體"/>
          <w:sz w:val="28"/>
          <w:szCs w:val="24"/>
        </w:rPr>
        <w:tab/>
        <w:t>新屋百年石滬：石滬巡禮「一日石滬</w:t>
      </w:r>
      <w:proofErr w:type="gramStart"/>
      <w:r w:rsidRPr="00177E81">
        <w:rPr>
          <w:rFonts w:ascii="標楷體" w:eastAsia="標楷體" w:hAnsi="標楷體"/>
          <w:sz w:val="28"/>
          <w:szCs w:val="24"/>
        </w:rPr>
        <w:t>匠</w:t>
      </w:r>
      <w:proofErr w:type="gramEnd"/>
      <w:r w:rsidRPr="00177E81">
        <w:rPr>
          <w:rFonts w:ascii="標楷體" w:eastAsia="標楷體" w:hAnsi="標楷體"/>
          <w:sz w:val="28"/>
          <w:szCs w:val="24"/>
        </w:rPr>
        <w:t>師體驗」</w:t>
      </w:r>
    </w:p>
    <w:p w:rsidR="00177E81" w:rsidRPr="00177E81" w:rsidRDefault="00177E81" w:rsidP="00177E81">
      <w:pPr>
        <w:rPr>
          <w:rFonts w:ascii="標楷體" w:eastAsia="標楷體" w:hAnsi="標楷體"/>
          <w:sz w:val="28"/>
          <w:szCs w:val="28"/>
        </w:rPr>
      </w:pPr>
      <w:r w:rsidRPr="00177E81">
        <w:rPr>
          <w:rFonts w:ascii="標楷體" w:eastAsia="標楷體" w:hAnsi="標楷體"/>
          <w:bCs/>
          <w:sz w:val="28"/>
          <w:szCs w:val="28"/>
        </w:rPr>
        <w:br w:type="page"/>
      </w:r>
    </w:p>
    <w:p w:rsidR="00177E81" w:rsidRPr="00DD027C" w:rsidRDefault="00177E81" w:rsidP="00177E81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  <w:sectPr w:rsidR="00177E81" w:rsidRP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177E81" w:rsidRPr="00892253" w:rsidRDefault="00177E81" w:rsidP="00177E81">
      <w:pPr>
        <w:pStyle w:val="a3"/>
        <w:kinsoku w:val="0"/>
        <w:overflowPunct w:val="0"/>
        <w:spacing w:before="21" w:line="320" w:lineRule="exact"/>
        <w:ind w:left="102"/>
        <w:rPr>
          <w:rFonts w:ascii="標楷體" w:eastAsia="標楷體" w:hAnsi="標楷體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附件一</w:t>
      </w:r>
      <w:r w:rsidRPr="00892253">
        <w:rPr>
          <w:rFonts w:ascii="標楷體" w:eastAsia="標楷體" w:hAnsi="標楷體" w:hint="eastAsia"/>
          <w:sz w:val="28"/>
        </w:rPr>
        <w:t>：簽到表</w:t>
      </w:r>
    </w:p>
    <w:tbl>
      <w:tblPr>
        <w:tblpPr w:leftFromText="180" w:rightFromText="180" w:vertAnchor="text" w:horzAnchor="margin" w:tblpXSpec="center" w:tblpY="244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544"/>
        <w:gridCol w:w="992"/>
        <w:gridCol w:w="4536"/>
      </w:tblGrid>
      <w:tr w:rsidR="00177E81" w:rsidRPr="00892253" w:rsidTr="00454560">
        <w:trPr>
          <w:trHeight w:val="838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活動時間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ind w:left="110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年   月   日</w:t>
            </w:r>
          </w:p>
          <w:p w:rsidR="00177E81" w:rsidRPr="00055F96" w:rsidRDefault="00177E81" w:rsidP="00454560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____時____分至____時____分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到訪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場域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proofErr w:type="gramStart"/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觀新藻礁</w:t>
            </w:r>
            <w:proofErr w:type="gramEnd"/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□海洋客家牽</w:t>
            </w:r>
            <w:proofErr w:type="gramStart"/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罟</w:t>
            </w:r>
            <w:proofErr w:type="gramEnd"/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文化館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□新屋石滬</w:t>
            </w:r>
          </w:p>
        </w:tc>
      </w:tr>
      <w:tr w:rsidR="00177E81" w:rsidRPr="00892253" w:rsidTr="00454560">
        <w:trPr>
          <w:trHeight w:val="660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單位名稱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rPr>
                <w:rFonts w:ascii="Times New Roman" w:eastAsiaTheme="minorEastAsia" w:cs="Times New Roman"/>
                <w:b/>
                <w:bCs/>
                <w:sz w:val="24"/>
                <w:szCs w:val="28"/>
                <w:u w:val="single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　　　　　　　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ind w:left="507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</w:p>
        </w:tc>
      </w:tr>
      <w:tr w:rsidR="00177E81" w:rsidRPr="00892253" w:rsidTr="00454560">
        <w:trPr>
          <w:trHeight w:val="562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參加人數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</w:tr>
      <w:tr w:rsidR="00177E81" w:rsidRPr="00892253" w:rsidTr="00454560">
        <w:trPr>
          <w:trHeight w:val="655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帶隊人員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遊程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內容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81" w:rsidRPr="004F12EE" w:rsidRDefault="00177E81" w:rsidP="0045456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  <w:spacing w:val="-6"/>
                <w:sz w:val="24"/>
                <w:szCs w:val="28"/>
              </w:rPr>
            </w:pPr>
            <w:r w:rsidRPr="004F12EE">
              <w:rPr>
                <w:rFonts w:ascii="標楷體" w:eastAsia="標楷體" w:hAnsi="標楷體" w:cs="標楷體" w:hint="eastAsia"/>
                <w:b/>
                <w:bCs/>
                <w:spacing w:val="-6"/>
                <w:sz w:val="24"/>
                <w:szCs w:val="28"/>
              </w:rPr>
              <w:t>□生態體驗 □DIY活動 □伴手禮 □風味餐</w:t>
            </w:r>
          </w:p>
        </w:tc>
      </w:tr>
    </w:tbl>
    <w:tbl>
      <w:tblPr>
        <w:tblStyle w:val="a7"/>
        <w:tblW w:w="10490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2268"/>
        <w:gridCol w:w="1276"/>
        <w:gridCol w:w="2268"/>
      </w:tblGrid>
      <w:tr w:rsidR="00177E81" w:rsidRPr="00892253" w:rsidTr="00454560">
        <w:trPr>
          <w:trHeight w:val="574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</w:tbl>
    <w:p w:rsidR="00177E81" w:rsidRPr="00892253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  <w:r w:rsidRPr="00892253">
        <w:rPr>
          <w:rFonts w:ascii="Times New Roman" w:eastAsia="標楷體" w:hAnsi="Times New Roman" w:cs="Times New Roman"/>
          <w:spacing w:val="-1"/>
          <w:sz w:val="28"/>
        </w:rPr>
        <w:t>表格不足可自行增列</w:t>
      </w:r>
    </w:p>
    <w:p w:rsidR="00177E81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177E81" w:rsidRPr="00892253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177E81" w:rsidRPr="00892253" w:rsidRDefault="00177E81" w:rsidP="00177E81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附件二：滿意度調查表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7E81" w:rsidRPr="00892253" w:rsidTr="00454560">
        <w:trPr>
          <w:trHeight w:val="13555"/>
        </w:trPr>
        <w:tc>
          <w:tcPr>
            <w:tcW w:w="9632" w:type="dxa"/>
          </w:tcPr>
          <w:p w:rsidR="00177E81" w:rsidRPr="00892253" w:rsidRDefault="00177E81" w:rsidP="004545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桃園海岸環境教育設施場所</w:t>
            </w:r>
          </w:p>
          <w:p w:rsidR="00177E81" w:rsidRPr="00892253" w:rsidRDefault="00177E81" w:rsidP="004545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滿意度調查表</w:t>
            </w:r>
          </w:p>
          <w:tbl>
            <w:tblPr>
              <w:tblStyle w:val="a7"/>
              <w:tblW w:w="0" w:type="auto"/>
              <w:tblInd w:w="30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177E81" w:rsidRPr="00892253" w:rsidTr="00454560">
              <w:trPr>
                <w:trHeight w:val="1144"/>
              </w:trPr>
              <w:tc>
                <w:tcPr>
                  <w:tcW w:w="8947" w:type="dxa"/>
                </w:tcPr>
                <w:p w:rsidR="00177E81" w:rsidRPr="00892253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敬愛的貴賓，您好：</w:t>
                  </w:r>
                </w:p>
                <w:p w:rsidR="00177E81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 xml:space="preserve">    </w:t>
                  </w: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誠摯感謝您的參與，希望本次遊程能帶給您滿滿的美好回憶！</w:t>
                  </w:r>
                </w:p>
                <w:p w:rsidR="00177E81" w:rsidRPr="00892253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 xml:space="preserve">    </w:t>
                  </w: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請貴賓於體驗遊程後，給予我們寶貴的意見，協助我們持續進步，祝福您一切順利！</w:t>
                  </w:r>
                </w:p>
              </w:tc>
            </w:tr>
          </w:tbl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1.遊程時間長短的安排：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2.場域環境之乾淨與整潔度：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3.行程方案內容的安排：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4.導</w:t>
            </w:r>
            <w:proofErr w:type="gramStart"/>
            <w:r w:rsidRPr="002E59B6">
              <w:rPr>
                <w:rFonts w:ascii="標楷體" w:eastAsia="標楷體" w:hAnsi="標楷體" w:cs="Times New Roman"/>
                <w:sz w:val="28"/>
              </w:rPr>
              <w:t>覽</w:t>
            </w:r>
            <w:proofErr w:type="gramEnd"/>
            <w:r w:rsidRPr="002E59B6">
              <w:rPr>
                <w:rFonts w:ascii="標楷體" w:eastAsia="標楷體" w:hAnsi="標楷體" w:cs="Times New Roman"/>
                <w:sz w:val="28"/>
              </w:rPr>
              <w:t>解說提供的資訊對您來說：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□很有幫助 □有點幫助 □沒有幫助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5.場域解說員/服務人員的服務品質：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6.特色風味餐滿意程度(參與有供餐之方案請填)：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7.您最喜歡哪一道料理？(參與有供餐之方案請填</w:t>
            </w:r>
            <w:r>
              <w:rPr>
                <w:rFonts w:ascii="標楷體" w:eastAsia="標楷體" w:hAnsi="標楷體" w:cs="Times New Roman"/>
                <w:sz w:val="28"/>
              </w:rPr>
              <w:t>)</w:t>
            </w:r>
            <w:r w:rsidRPr="002E59B6">
              <w:rPr>
                <w:rFonts w:ascii="標楷體" w:eastAsia="標楷體" w:hAnsi="標楷體" w:cs="Times New Roman"/>
                <w:sz w:val="28"/>
              </w:rPr>
              <w:t>_______________________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8.如果還有其他類似的海岸生態遊程，您會攜伴或推薦親友報名參加嗎？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9.</w:t>
            </w:r>
            <w:r w:rsidRPr="002E59B6">
              <w:rPr>
                <w:rFonts w:ascii="標楷體" w:eastAsia="標楷體" w:hAnsi="標楷體" w:cs="Times New Roman"/>
              </w:rPr>
              <w:t xml:space="preserve"> </w:t>
            </w:r>
            <w:r w:rsidRPr="002E59B6">
              <w:rPr>
                <w:rFonts w:ascii="標楷體" w:eastAsia="標楷體" w:hAnsi="標楷體" w:cs="Times New Roman"/>
                <w:sz w:val="28"/>
              </w:rPr>
              <w:t>若有類似旅遊商品於網路平台上銷售，您是否會想上網購買？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10.其他建議事項：</w:t>
            </w:r>
          </w:p>
          <w:p w:rsidR="00177E81" w:rsidRPr="00892253" w:rsidRDefault="00177E81" w:rsidP="0045456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sz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</w:p>
          <w:p w:rsidR="00177E81" w:rsidRDefault="00177E81" w:rsidP="0045456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77E81" w:rsidRPr="00892253" w:rsidRDefault="00177E81" w:rsidP="00454560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帶隊人員</w:t>
            </w:r>
            <w:r w:rsidRPr="00892253">
              <w:rPr>
                <w:rFonts w:ascii="標楷體" w:eastAsia="標楷體" w:hAnsi="標楷體" w:hint="eastAsia"/>
                <w:sz w:val="28"/>
              </w:rPr>
              <w:t>或代表簽名</w:t>
            </w:r>
            <w:r w:rsidRPr="00892253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</w:tbl>
    <w:p w:rsidR="00177E81" w:rsidRPr="00892253" w:rsidRDefault="00177E81" w:rsidP="00177E81">
      <w:pPr>
        <w:spacing w:line="20" w:lineRule="exact"/>
        <w:rPr>
          <w:rFonts w:ascii="標楷體" w:eastAsia="標楷體" w:hAnsi="標楷體"/>
          <w:b/>
          <w:bCs/>
          <w:spacing w:val="-1"/>
          <w:sz w:val="28"/>
          <w:szCs w:val="24"/>
        </w:rPr>
      </w:pPr>
    </w:p>
    <w:sectPr w:rsidR="00177E81" w:rsidRPr="00892253" w:rsidSect="00177E8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9B9" w:rsidRDefault="007359B9" w:rsidP="00177E81">
      <w:pPr>
        <w:spacing w:line="240" w:lineRule="auto"/>
      </w:pPr>
      <w:r>
        <w:separator/>
      </w:r>
    </w:p>
  </w:endnote>
  <w:endnote w:type="continuationSeparator" w:id="0">
    <w:p w:rsidR="007359B9" w:rsidRDefault="007359B9" w:rsidP="00177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9B9" w:rsidRDefault="007359B9" w:rsidP="00177E81">
      <w:pPr>
        <w:spacing w:line="240" w:lineRule="auto"/>
      </w:pPr>
      <w:r>
        <w:separator/>
      </w:r>
    </w:p>
  </w:footnote>
  <w:footnote w:type="continuationSeparator" w:id="0">
    <w:p w:rsidR="007359B9" w:rsidRDefault="007359B9" w:rsidP="00177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48F"/>
    <w:multiLevelType w:val="hybridMultilevel"/>
    <w:tmpl w:val="1AA6B2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AF7B0B"/>
    <w:multiLevelType w:val="hybridMultilevel"/>
    <w:tmpl w:val="3164207A"/>
    <w:lvl w:ilvl="0" w:tplc="B046E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8651F"/>
    <w:multiLevelType w:val="hybridMultilevel"/>
    <w:tmpl w:val="53F2CC50"/>
    <w:lvl w:ilvl="0" w:tplc="19FAE6DE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354BE2"/>
    <w:multiLevelType w:val="hybridMultilevel"/>
    <w:tmpl w:val="E3BE956C"/>
    <w:lvl w:ilvl="0" w:tplc="D7DE125E">
      <w:start w:val="1"/>
      <w:numFmt w:val="taiwaneseCountingThousand"/>
      <w:lvlText w:val="%1、"/>
      <w:lvlJc w:val="left"/>
      <w:pPr>
        <w:ind w:left="480" w:hanging="480"/>
      </w:pPr>
      <w:rPr>
        <w:b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A3AAB"/>
    <w:multiLevelType w:val="hybridMultilevel"/>
    <w:tmpl w:val="EF66C1C0"/>
    <w:lvl w:ilvl="0" w:tplc="B046E35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AB3973"/>
    <w:multiLevelType w:val="hybridMultilevel"/>
    <w:tmpl w:val="476C4E7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80E8F"/>
    <w:multiLevelType w:val="hybridMultilevel"/>
    <w:tmpl w:val="D54EAF36"/>
    <w:lvl w:ilvl="0" w:tplc="0409000D">
      <w:start w:val="1"/>
      <w:numFmt w:val="bullet"/>
      <w:lvlText w:val="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7676C16"/>
    <w:multiLevelType w:val="hybridMultilevel"/>
    <w:tmpl w:val="3164207A"/>
    <w:lvl w:ilvl="0" w:tplc="FFFFFFFF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C8A0B5C"/>
    <w:multiLevelType w:val="hybridMultilevel"/>
    <w:tmpl w:val="3164207A"/>
    <w:lvl w:ilvl="0" w:tplc="B046E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B94B4E"/>
    <w:multiLevelType w:val="hybridMultilevel"/>
    <w:tmpl w:val="EF66C1C0"/>
    <w:lvl w:ilvl="0" w:tplc="B046E35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5CFA"/>
    <w:multiLevelType w:val="hybridMultilevel"/>
    <w:tmpl w:val="758CDC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81"/>
    <w:rsid w:val="00177E81"/>
    <w:rsid w:val="001850FE"/>
    <w:rsid w:val="00306962"/>
    <w:rsid w:val="007359B9"/>
    <w:rsid w:val="009573A7"/>
    <w:rsid w:val="00B44938"/>
    <w:rsid w:val="00B7025A"/>
    <w:rsid w:val="00C03544"/>
    <w:rsid w:val="00DD027C"/>
    <w:rsid w:val="00E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3AD0-23AA-4AE2-B804-F1805E44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E81"/>
    <w:pPr>
      <w:widowControl w:val="0"/>
      <w:autoSpaceDE w:val="0"/>
      <w:autoSpaceDN w:val="0"/>
      <w:spacing w:line="280" w:lineRule="exact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7E81"/>
    <w:rPr>
      <w:b/>
      <w:bCs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77E81"/>
    <w:rPr>
      <w:rFonts w:ascii="微軟正黑體" w:eastAsia="微軟正黑體" w:hAnsi="微軟正黑體" w:cs="微軟正黑體"/>
      <w:b/>
      <w:bCs/>
      <w:kern w:val="0"/>
      <w:szCs w:val="24"/>
    </w:rPr>
  </w:style>
  <w:style w:type="paragraph" w:styleId="a5">
    <w:name w:val="List Paragraph"/>
    <w:aliases w:val="卑南壹,標1,List Paragraph"/>
    <w:basedOn w:val="a"/>
    <w:link w:val="a6"/>
    <w:uiPriority w:val="34"/>
    <w:qFormat/>
    <w:rsid w:val="00177E81"/>
  </w:style>
  <w:style w:type="character" w:customStyle="1" w:styleId="a6">
    <w:name w:val="清單段落 字元"/>
    <w:aliases w:val="卑南壹 字元,標1 字元,List Paragraph 字元"/>
    <w:basedOn w:val="a0"/>
    <w:link w:val="a5"/>
    <w:uiPriority w:val="34"/>
    <w:qFormat/>
    <w:rsid w:val="00177E81"/>
    <w:rPr>
      <w:rFonts w:ascii="微軟正黑體" w:eastAsia="微軟正黑體" w:hAnsi="微軟正黑體" w:cs="微軟正黑體"/>
      <w:kern w:val="0"/>
      <w:sz w:val="22"/>
    </w:rPr>
  </w:style>
  <w:style w:type="table" w:styleId="4-5">
    <w:name w:val="Grid Table 4 Accent 5"/>
    <w:basedOn w:val="a1"/>
    <w:uiPriority w:val="49"/>
    <w:rsid w:val="00177E81"/>
    <w:pPr>
      <w:spacing w:line="280" w:lineRule="exact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a"/>
    <w:uiPriority w:val="1"/>
    <w:qFormat/>
    <w:rsid w:val="00177E81"/>
  </w:style>
  <w:style w:type="table" w:styleId="a7">
    <w:name w:val="Table Grid"/>
    <w:aliases w:val="表格格線(Ken),表格細,功能需求表格"/>
    <w:basedOn w:val="a1"/>
    <w:uiPriority w:val="39"/>
    <w:rsid w:val="00177E8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17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7E81"/>
    <w:rPr>
      <w:rFonts w:ascii="微軟正黑體" w:eastAsia="微軟正黑體" w:hAnsi="微軟正黑體" w:cs="微軟正黑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7E81"/>
    <w:rPr>
      <w:rFonts w:ascii="微軟正黑體" w:eastAsia="微軟正黑體" w:hAnsi="微軟正黑體" w:cs="微軟正黑體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177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b.gov.tw/V8/C/M/Fishery/tide_30day_MOD/T0003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7E45-3CE4-4A56-B7CC-3D575ECE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900086[邱孟賢]</dc:creator>
  <cp:keywords/>
  <dc:description/>
  <cp:lastModifiedBy>user</cp:lastModifiedBy>
  <cp:revision>2</cp:revision>
  <dcterms:created xsi:type="dcterms:W3CDTF">2022-12-14T03:46:00Z</dcterms:created>
  <dcterms:modified xsi:type="dcterms:W3CDTF">2022-12-14T03:46:00Z</dcterms:modified>
</cp:coreProperties>
</file>