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84" w:rsidRDefault="00F14784">
      <w:pPr>
        <w:rPr>
          <w:rFonts w:hint="eastAsia"/>
        </w:rPr>
      </w:pPr>
      <w:r>
        <w:rPr>
          <w:rFonts w:hint="eastAsia"/>
        </w:rPr>
        <w:t>案由一：</w:t>
      </w:r>
      <w:r w:rsidRPr="00F14784">
        <w:rPr>
          <w:rFonts w:hint="eastAsia"/>
        </w:rPr>
        <w:t>107</w:t>
      </w:r>
      <w:r w:rsidRPr="00F14784">
        <w:rPr>
          <w:rFonts w:hint="eastAsia"/>
        </w:rPr>
        <w:t>年度中長程教育發展計畫修訂</w:t>
      </w:r>
      <w:r>
        <w:rPr>
          <w:rFonts w:hint="eastAsia"/>
        </w:rPr>
        <w:t>，提請討論。</w:t>
      </w:r>
    </w:p>
    <w:p w:rsidR="00F14784" w:rsidRDefault="00F14784" w:rsidP="00FB3A07">
      <w:pPr>
        <w:ind w:leftChars="1" w:left="909" w:hangingChars="378" w:hanging="907"/>
        <w:rPr>
          <w:rFonts w:hint="eastAsia"/>
        </w:rPr>
      </w:pPr>
      <w:r>
        <w:rPr>
          <w:rFonts w:hint="eastAsia"/>
        </w:rPr>
        <w:t>說明：</w:t>
      </w:r>
      <w:r w:rsidR="00FB3A07">
        <w:rPr>
          <w:rFonts w:hint="eastAsia"/>
        </w:rPr>
        <w:t>1.</w:t>
      </w:r>
      <w:r>
        <w:rPr>
          <w:rFonts w:hint="eastAsia"/>
        </w:rPr>
        <w:t>依據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日桃教設字第</w:t>
      </w:r>
      <w:r>
        <w:rPr>
          <w:rFonts w:hint="eastAsia"/>
        </w:rPr>
        <w:t>1060071044</w:t>
      </w:r>
      <w:r>
        <w:rPr>
          <w:rFonts w:hint="eastAsia"/>
        </w:rPr>
        <w:t>號函，</w:t>
      </w:r>
      <w:r>
        <w:rPr>
          <w:rFonts w:hint="eastAsia"/>
        </w:rPr>
        <w:t>107</w:t>
      </w:r>
      <w:r>
        <w:rPr>
          <w:rFonts w:hint="eastAsia"/>
        </w:rPr>
        <w:t>年度「中長程</w:t>
      </w:r>
      <w:r w:rsidR="00FB3A07">
        <w:rPr>
          <w:rFonts w:hint="eastAsia"/>
        </w:rPr>
        <w:t xml:space="preserve">   </w:t>
      </w:r>
      <w:r>
        <w:rPr>
          <w:rFonts w:hint="eastAsia"/>
        </w:rPr>
        <w:t>教育發展計畫」須經校務會議討論通過後提報教育局審查。</w:t>
      </w:r>
    </w:p>
    <w:p w:rsidR="00FB3A07" w:rsidRPr="00FB3A07" w:rsidRDefault="00FB3A07" w:rsidP="00FB3A07">
      <w:pPr>
        <w:ind w:leftChars="1" w:left="909" w:hangingChars="378" w:hanging="907"/>
        <w:rPr>
          <w:rFonts w:hint="eastAsia"/>
        </w:rPr>
      </w:pPr>
      <w:r>
        <w:rPr>
          <w:rFonts w:hint="eastAsia"/>
        </w:rPr>
        <w:t xml:space="preserve">      2.</w:t>
      </w:r>
      <w:r>
        <w:rPr>
          <w:rFonts w:hint="eastAsia"/>
        </w:rPr>
        <w:t>請參閱附件：桃園市中平國民小學</w:t>
      </w:r>
      <w:r>
        <w:rPr>
          <w:rFonts w:hint="eastAsia"/>
        </w:rPr>
        <w:t>107</w:t>
      </w:r>
      <w:r>
        <w:rPr>
          <w:rFonts w:hint="eastAsia"/>
        </w:rPr>
        <w:t>年度</w:t>
      </w:r>
      <w:r w:rsidRPr="00FB3A07">
        <w:rPr>
          <w:rFonts w:hint="eastAsia"/>
        </w:rPr>
        <w:t>中長程教育發展計畫</w:t>
      </w:r>
      <w:r>
        <w:rPr>
          <w:rFonts w:hint="eastAsia"/>
        </w:rPr>
        <w:t>經費需求預估表。</w:t>
      </w:r>
    </w:p>
    <w:p w:rsidR="00F14784" w:rsidRDefault="00F14784">
      <w:pPr>
        <w:rPr>
          <w:rFonts w:hint="eastAsia"/>
        </w:rPr>
      </w:pPr>
    </w:p>
    <w:p w:rsidR="00377F55" w:rsidRDefault="00DF35E0">
      <w:pPr>
        <w:rPr>
          <w:rFonts w:asciiTheme="minorEastAsia" w:hAnsiTheme="minorEastAsia"/>
        </w:rPr>
      </w:pPr>
      <w:r>
        <w:rPr>
          <w:rFonts w:hint="eastAsia"/>
        </w:rPr>
        <w:t>案由</w:t>
      </w:r>
      <w:r w:rsidR="00FB3A07">
        <w:rPr>
          <w:rFonts w:hint="eastAsia"/>
        </w:rPr>
        <w:t>二</w:t>
      </w:r>
      <w:r>
        <w:rPr>
          <w:rFonts w:asciiTheme="minorEastAsia" w:hAnsiTheme="minorEastAsia" w:hint="eastAsia"/>
        </w:rPr>
        <w:t>：</w:t>
      </w:r>
      <w:r w:rsidR="00927A3A">
        <w:rPr>
          <w:rFonts w:asciiTheme="minorEastAsia" w:hAnsiTheme="minorEastAsia" w:hint="eastAsia"/>
        </w:rPr>
        <w:t>修正本校成績評量辦法之各學年成績比例，請討論。</w:t>
      </w:r>
    </w:p>
    <w:p w:rsidR="00DF35E0" w:rsidRDefault="00DF35E0" w:rsidP="006562FA">
      <w:pPr>
        <w:ind w:left="840" w:hangingChars="35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說明：</w:t>
      </w:r>
      <w:r w:rsidR="00927A3A">
        <w:rPr>
          <w:rFonts w:asciiTheme="minorEastAsia" w:hAnsiTheme="minorEastAsia" w:hint="eastAsia"/>
        </w:rPr>
        <w:t>1.本學年度明日學校實施方式略有調整，數學島任務以預習或複習為原則，創作島則是調整為兩篇手寫作文、兩篇為教師批閱後重新繕打，合先敘明。</w:t>
      </w:r>
    </w:p>
    <w:p w:rsidR="006562FA" w:rsidRDefault="00927A3A" w:rsidP="006562FA">
      <w:pPr>
        <w:ind w:leftChars="250" w:left="8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</w:t>
      </w:r>
      <w:r w:rsidR="006562FA">
        <w:rPr>
          <w:rFonts w:asciiTheme="minorEastAsia" w:hAnsiTheme="minorEastAsia" w:hint="eastAsia"/>
        </w:rPr>
        <w:t>因應實施方式改變，經課發會決議將各年級成績比例重新調整，以符現狀</w:t>
      </w:r>
    </w:p>
    <w:p w:rsidR="006562FA" w:rsidRPr="006562FA" w:rsidRDefault="006562FA" w:rsidP="006562FA">
      <w:pPr>
        <w:ind w:leftChars="250" w:left="8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3.請參閱相關附件：</w:t>
      </w:r>
      <w:r w:rsidRPr="006562FA">
        <w:rPr>
          <w:rFonts w:asciiTheme="minorEastAsia" w:hAnsiTheme="minorEastAsia" w:hint="eastAsia"/>
        </w:rPr>
        <w:t>桃園市中平國民小學學生成績評量辦法修正內容對照表</w:t>
      </w:r>
      <w:bookmarkStart w:id="0" w:name="_GoBack"/>
      <w:bookmarkEnd w:id="0"/>
    </w:p>
    <w:p w:rsidR="00DF35E0" w:rsidRDefault="00DF35E0"/>
    <w:sectPr w:rsidR="00DF35E0" w:rsidSect="003535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501" w:rsidRDefault="00194501" w:rsidP="00F14784">
      <w:r>
        <w:separator/>
      </w:r>
    </w:p>
  </w:endnote>
  <w:endnote w:type="continuationSeparator" w:id="1">
    <w:p w:rsidR="00194501" w:rsidRDefault="00194501" w:rsidP="00F14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501" w:rsidRDefault="00194501" w:rsidP="00F14784">
      <w:r>
        <w:separator/>
      </w:r>
    </w:p>
  </w:footnote>
  <w:footnote w:type="continuationSeparator" w:id="1">
    <w:p w:rsidR="00194501" w:rsidRDefault="00194501" w:rsidP="00F14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5E0"/>
    <w:rsid w:val="00194501"/>
    <w:rsid w:val="003535F2"/>
    <w:rsid w:val="00377F55"/>
    <w:rsid w:val="006562FA"/>
    <w:rsid w:val="00927A3A"/>
    <w:rsid w:val="00DF35E0"/>
    <w:rsid w:val="00F14784"/>
    <w:rsid w:val="00FB3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1478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14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147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3</cp:revision>
  <dcterms:created xsi:type="dcterms:W3CDTF">2017-10-06T05:13:00Z</dcterms:created>
  <dcterms:modified xsi:type="dcterms:W3CDTF">2017-10-06T05:16:00Z</dcterms:modified>
</cp:coreProperties>
</file>