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3" w:rsidRPr="00FF7936" w:rsidRDefault="00FF7936" w:rsidP="001348D4">
      <w:pPr>
        <w:adjustRightInd w:val="0"/>
        <w:snapToGrid w:val="0"/>
        <w:contextualSpacing/>
        <w:jc w:val="center"/>
        <w:rPr>
          <w:rFonts w:asciiTheme="minorHAnsi" w:hAnsi="標楷體"/>
          <w:b/>
          <w:sz w:val="40"/>
          <w:szCs w:val="40"/>
        </w:rPr>
      </w:pPr>
      <w:r>
        <w:rPr>
          <w:rFonts w:asciiTheme="minorHAnsi" w:hAnsi="標楷體" w:hint="eastAsia"/>
          <w:b/>
          <w:sz w:val="40"/>
          <w:szCs w:val="40"/>
        </w:rPr>
        <w:t>106</w:t>
      </w:r>
      <w:r w:rsidR="00B80F89" w:rsidRPr="00FF7936">
        <w:rPr>
          <w:rFonts w:asciiTheme="minorHAnsi" w:hAnsi="標楷體" w:hint="eastAsia"/>
          <w:b/>
          <w:sz w:val="40"/>
          <w:szCs w:val="40"/>
        </w:rPr>
        <w:t>特奧</w:t>
      </w:r>
      <w:r w:rsidR="008C235D" w:rsidRPr="00FF7936">
        <w:rPr>
          <w:rFonts w:hAnsi="標楷體" w:cs="標楷體" w:hint="eastAsia"/>
          <w:b/>
          <w:bCs/>
          <w:kern w:val="0"/>
          <w:sz w:val="40"/>
          <w:szCs w:val="40"/>
        </w:rPr>
        <w:t>運動機能活動訓練MATP</w:t>
      </w:r>
      <w:r w:rsidR="0072193D" w:rsidRPr="00FF7936">
        <w:rPr>
          <w:rFonts w:asciiTheme="minorHAnsi" w:hAnsi="標楷體" w:hint="eastAsia"/>
          <w:b/>
          <w:sz w:val="40"/>
          <w:szCs w:val="40"/>
        </w:rPr>
        <w:t>（中區）</w:t>
      </w:r>
    </w:p>
    <w:p w:rsidR="00F73151" w:rsidRPr="00FF7936" w:rsidRDefault="00F73151" w:rsidP="001348D4">
      <w:pPr>
        <w:adjustRightInd w:val="0"/>
        <w:snapToGrid w:val="0"/>
        <w:contextualSpacing/>
        <w:jc w:val="center"/>
        <w:rPr>
          <w:rFonts w:asciiTheme="minorHAnsi" w:hAnsi="標楷體"/>
          <w:b/>
          <w:sz w:val="40"/>
          <w:szCs w:val="40"/>
        </w:rPr>
      </w:pPr>
      <w:r w:rsidRPr="00FF7936">
        <w:rPr>
          <w:rFonts w:asciiTheme="minorHAnsi" w:hAnsi="標楷體" w:hint="eastAsia"/>
          <w:b/>
          <w:sz w:val="40"/>
          <w:szCs w:val="40"/>
        </w:rPr>
        <w:t>實施計畫</w:t>
      </w:r>
    </w:p>
    <w:p w:rsidR="008C235D" w:rsidRPr="000446A2" w:rsidRDefault="001F2280" w:rsidP="00246C85">
      <w:pPr>
        <w:adjustRightInd w:val="0"/>
        <w:snapToGrid w:val="0"/>
        <w:contextualSpacing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壹</w:t>
      </w:r>
      <w:r w:rsidR="00F73151" w:rsidRPr="000446A2">
        <w:rPr>
          <w:rFonts w:hAnsi="標楷體" w:hint="eastAsia"/>
          <w:sz w:val="28"/>
          <w:szCs w:val="28"/>
        </w:rPr>
        <w:t>、目</w:t>
      </w:r>
      <w:r w:rsidR="00EB3B03" w:rsidRPr="000446A2">
        <w:rPr>
          <w:rFonts w:hAnsi="標楷體" w:hint="eastAsia"/>
          <w:sz w:val="28"/>
          <w:szCs w:val="28"/>
        </w:rPr>
        <w:t xml:space="preserve">    </w:t>
      </w:r>
      <w:r w:rsidR="00F73151" w:rsidRPr="000446A2">
        <w:rPr>
          <w:rFonts w:hAnsi="標楷體" w:hint="eastAsia"/>
          <w:sz w:val="28"/>
          <w:szCs w:val="28"/>
        </w:rPr>
        <w:t>的：</w:t>
      </w:r>
    </w:p>
    <w:p w:rsidR="008C235D" w:rsidRPr="000446A2" w:rsidRDefault="008C235D" w:rsidP="00246C85">
      <w:pPr>
        <w:pStyle w:val="ac"/>
        <w:numPr>
          <w:ilvl w:val="1"/>
          <w:numId w:val="4"/>
        </w:numPr>
        <w:tabs>
          <w:tab w:val="left" w:pos="1134"/>
        </w:tabs>
        <w:adjustRightInd w:val="0"/>
        <w:snapToGrid w:val="0"/>
        <w:spacing w:beforeLines="50"/>
        <w:ind w:leftChars="0" w:left="1134" w:hanging="567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增進特教教師在中、重、極重度身心障礙及多重障礙者機能活動訓練的</w:t>
      </w:r>
      <w:r w:rsidR="00EB3B03" w:rsidRPr="000446A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46C85">
        <w:rPr>
          <w:rFonts w:ascii="標楷體" w:eastAsia="標楷體" w:hAnsi="標楷體" w:cs="標楷體" w:hint="eastAsia"/>
          <w:spacing w:val="2"/>
          <w:w w:val="96"/>
          <w:kern w:val="0"/>
          <w:sz w:val="28"/>
          <w:szCs w:val="28"/>
          <w:fitText w:val="8680" w:id="1469771265"/>
        </w:rPr>
        <w:t>專業知能，並培養此方面的課程設計能力，將復健訓練融入教學，以加</w:t>
      </w:r>
      <w:r w:rsidRPr="00246C85">
        <w:rPr>
          <w:rFonts w:ascii="標楷體" w:eastAsia="標楷體" w:hAnsi="標楷體" w:cs="標楷體" w:hint="eastAsia"/>
          <w:spacing w:val="-18"/>
          <w:w w:val="96"/>
          <w:kern w:val="0"/>
          <w:sz w:val="28"/>
          <w:szCs w:val="28"/>
          <w:fitText w:val="8680" w:id="1469771265"/>
        </w:rPr>
        <w:t>強</w:t>
      </w:r>
      <w:r w:rsidRPr="000446A2">
        <w:rPr>
          <w:rFonts w:ascii="標楷體" w:eastAsia="標楷體" w:hAnsi="標楷體" w:cs="標楷體" w:hint="eastAsia"/>
          <w:sz w:val="28"/>
          <w:szCs w:val="28"/>
        </w:rPr>
        <w:t>身心障礙者的體能狀態，進而鍛鍊身心、發展特長。</w:t>
      </w:r>
    </w:p>
    <w:p w:rsidR="008423CA" w:rsidRPr="000446A2" w:rsidRDefault="008C235D" w:rsidP="00BD36F9">
      <w:pPr>
        <w:pStyle w:val="ac"/>
        <w:numPr>
          <w:ilvl w:val="1"/>
          <w:numId w:val="4"/>
        </w:numPr>
        <w:adjustRightInd w:val="0"/>
        <w:snapToGrid w:val="0"/>
        <w:spacing w:beforeLines="50" w:afterLines="50"/>
        <w:ind w:leftChars="0" w:left="1134" w:hanging="567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提供中、重、極重度身心障礙及多重障礙者的家長有關機能活動訓練的相關資訊，協助家長將復健訓練融入親子互動，以提升親職教育品質。</w:t>
      </w:r>
    </w:p>
    <w:p w:rsidR="008423CA" w:rsidRPr="000446A2" w:rsidRDefault="001F2280" w:rsidP="00BD36F9">
      <w:pPr>
        <w:adjustRightInd w:val="0"/>
        <w:snapToGrid w:val="0"/>
        <w:spacing w:beforeLines="50" w:line="276" w:lineRule="auto"/>
        <w:ind w:left="1344" w:hangingChars="480" w:hanging="1344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貳</w:t>
      </w:r>
      <w:r w:rsidR="00F73151" w:rsidRPr="000446A2">
        <w:rPr>
          <w:rFonts w:hAnsi="標楷體" w:hint="eastAsia"/>
          <w:sz w:val="28"/>
          <w:szCs w:val="28"/>
        </w:rPr>
        <w:t>、指導單位：教育部體育署</w:t>
      </w:r>
    </w:p>
    <w:p w:rsidR="008423CA" w:rsidRPr="000446A2" w:rsidRDefault="001F2280" w:rsidP="00BD36F9">
      <w:pPr>
        <w:adjustRightInd w:val="0"/>
        <w:snapToGrid w:val="0"/>
        <w:spacing w:beforeLines="50" w:line="276" w:lineRule="auto"/>
        <w:ind w:left="1344" w:hangingChars="480" w:hanging="1344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參</w:t>
      </w:r>
      <w:r w:rsidR="00F73151" w:rsidRPr="000446A2">
        <w:rPr>
          <w:rFonts w:hAnsi="標楷體" w:hint="eastAsia"/>
          <w:sz w:val="28"/>
          <w:szCs w:val="28"/>
        </w:rPr>
        <w:t>、主辦單位：中華民國智障者體育運動協會</w:t>
      </w:r>
    </w:p>
    <w:p w:rsidR="00F73151" w:rsidRPr="000446A2" w:rsidRDefault="001F2280" w:rsidP="00BD36F9">
      <w:pPr>
        <w:adjustRightInd w:val="0"/>
        <w:snapToGrid w:val="0"/>
        <w:spacing w:beforeLines="50" w:line="276" w:lineRule="auto"/>
        <w:ind w:left="1982" w:hangingChars="708" w:hanging="1982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肆</w:t>
      </w:r>
      <w:r w:rsidR="006D0752" w:rsidRPr="000446A2">
        <w:rPr>
          <w:rFonts w:hAnsi="標楷體" w:hint="eastAsia"/>
          <w:sz w:val="28"/>
          <w:szCs w:val="28"/>
        </w:rPr>
        <w:t>、承辦單位：</w:t>
      </w:r>
      <w:r w:rsidR="000400BF" w:rsidRPr="000446A2">
        <w:rPr>
          <w:rFonts w:hAnsi="標楷體" w:hint="eastAsia"/>
          <w:sz w:val="28"/>
          <w:szCs w:val="28"/>
        </w:rPr>
        <w:t>國立南投特殊教育學校</w:t>
      </w:r>
    </w:p>
    <w:p w:rsidR="008423CA" w:rsidRPr="000446A2" w:rsidRDefault="001F2280" w:rsidP="00BD36F9">
      <w:pPr>
        <w:adjustRightInd w:val="0"/>
        <w:snapToGrid w:val="0"/>
        <w:spacing w:beforeLines="50" w:line="276" w:lineRule="auto"/>
        <w:ind w:left="1982" w:hangingChars="708" w:hanging="1982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伍</w:t>
      </w:r>
      <w:r w:rsidR="00616EA2" w:rsidRPr="000446A2">
        <w:rPr>
          <w:rFonts w:hAnsi="標楷體" w:hint="eastAsia"/>
          <w:sz w:val="28"/>
          <w:szCs w:val="28"/>
        </w:rPr>
        <w:t>、</w:t>
      </w:r>
      <w:r w:rsidR="00F73151" w:rsidRPr="000446A2">
        <w:rPr>
          <w:rFonts w:hAnsi="標楷體" w:hint="eastAsia"/>
          <w:sz w:val="28"/>
          <w:szCs w:val="28"/>
        </w:rPr>
        <w:t>參加人員：</w:t>
      </w:r>
    </w:p>
    <w:p w:rsidR="008C235D" w:rsidRPr="000446A2" w:rsidRDefault="008C235D" w:rsidP="00BD36F9">
      <w:pPr>
        <w:pStyle w:val="ac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20" w:lineRule="atLeast"/>
        <w:ind w:leftChars="0" w:left="1134" w:hanging="567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中部地區資源班、特教班教師或任教班級有中、重、極重度身心障礙及多重障礙學生之教師及公私立社福機構</w:t>
      </w:r>
      <w:r w:rsidR="006C4347" w:rsidRPr="000446A2">
        <w:rPr>
          <w:rFonts w:ascii="標楷體" w:eastAsia="標楷體" w:hAnsi="標楷體" w:cs="標楷體" w:hint="eastAsia"/>
          <w:sz w:val="28"/>
          <w:szCs w:val="28"/>
        </w:rPr>
        <w:t>（單位）</w:t>
      </w:r>
      <w:r w:rsidR="004552BB" w:rsidRPr="004552BB">
        <w:rPr>
          <w:rFonts w:ascii="標楷體" w:eastAsia="標楷體" w:hAnsi="標楷體" w:cs="標楷體" w:hint="eastAsia"/>
          <w:sz w:val="28"/>
          <w:szCs w:val="28"/>
        </w:rPr>
        <w:t>相關</w:t>
      </w:r>
      <w:r w:rsidR="00A976D5" w:rsidRPr="00A976D5">
        <w:rPr>
          <w:rFonts w:ascii="標楷體" w:eastAsia="標楷體" w:hAnsi="標楷體" w:cs="標楷體" w:hint="eastAsia"/>
          <w:sz w:val="28"/>
          <w:szCs w:val="28"/>
        </w:rPr>
        <w:t>人員</w:t>
      </w:r>
      <w:r w:rsidRPr="00A976D5">
        <w:rPr>
          <w:rFonts w:ascii="標楷體" w:eastAsia="標楷體" w:hAnsi="標楷體" w:cs="標楷體" w:hint="eastAsia"/>
          <w:sz w:val="28"/>
          <w:szCs w:val="28"/>
        </w:rPr>
        <w:t>等</w:t>
      </w:r>
      <w:r w:rsidRPr="000446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C235D" w:rsidRPr="000446A2" w:rsidRDefault="005451CD" w:rsidP="00BD36F9">
      <w:pPr>
        <w:pStyle w:val="ac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20" w:lineRule="atLeast"/>
        <w:ind w:leftChars="0" w:left="567" w:firstLine="0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特殊教育學校教師、家長。</w:t>
      </w:r>
    </w:p>
    <w:p w:rsidR="008C235D" w:rsidRPr="000446A2" w:rsidRDefault="005451CD" w:rsidP="00BD36F9">
      <w:pPr>
        <w:pStyle w:val="ac"/>
        <w:numPr>
          <w:ilvl w:val="1"/>
          <w:numId w:val="7"/>
        </w:numPr>
        <w:tabs>
          <w:tab w:val="left" w:pos="993"/>
          <w:tab w:val="left" w:pos="1134"/>
        </w:tabs>
        <w:adjustRightInd w:val="0"/>
        <w:snapToGrid w:val="0"/>
        <w:spacing w:line="20" w:lineRule="atLeast"/>
        <w:ind w:leftChars="0" w:left="567" w:firstLine="0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中、重、極重度身心障礙及多重障礙者之家庭成員。</w:t>
      </w:r>
    </w:p>
    <w:p w:rsidR="008C235D" w:rsidRPr="000446A2" w:rsidRDefault="005451CD" w:rsidP="00BD36F9">
      <w:pPr>
        <w:pStyle w:val="ac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20" w:lineRule="atLeast"/>
        <w:ind w:leftChars="0" w:hanging="393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大專院校特教系、休閒運動相關科系</w:t>
      </w:r>
      <w:r w:rsidR="004552BB" w:rsidRPr="004552BB">
        <w:rPr>
          <w:rFonts w:ascii="標楷體" w:eastAsia="標楷體" w:hAnsi="標楷體" w:cs="標楷體" w:hint="eastAsia"/>
          <w:sz w:val="28"/>
          <w:szCs w:val="28"/>
        </w:rPr>
        <w:t>學生</w:t>
      </w:r>
      <w:r w:rsidRPr="000446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C235D" w:rsidRPr="000446A2" w:rsidRDefault="008C235D" w:rsidP="00BD36F9">
      <w:pPr>
        <w:pStyle w:val="ac"/>
        <w:numPr>
          <w:ilvl w:val="1"/>
          <w:numId w:val="7"/>
        </w:numPr>
        <w:tabs>
          <w:tab w:val="left" w:pos="993"/>
          <w:tab w:val="left" w:pos="1134"/>
        </w:tabs>
        <w:adjustRightInd w:val="0"/>
        <w:snapToGrid w:val="0"/>
        <w:spacing w:line="20" w:lineRule="atLeast"/>
        <w:ind w:leftChars="0" w:hanging="393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研習人數：30名。</w:t>
      </w:r>
    </w:p>
    <w:p w:rsidR="00F73151" w:rsidRPr="000446A2" w:rsidRDefault="00616EA2" w:rsidP="00BD36F9">
      <w:pPr>
        <w:adjustRightInd w:val="0"/>
        <w:snapToGrid w:val="0"/>
        <w:spacing w:beforeLines="50" w:line="276" w:lineRule="auto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捌</w:t>
      </w:r>
      <w:r w:rsidR="00F73151" w:rsidRPr="000446A2">
        <w:rPr>
          <w:rFonts w:hAnsi="標楷體" w:hint="eastAsia"/>
          <w:sz w:val="28"/>
          <w:szCs w:val="28"/>
        </w:rPr>
        <w:t>、</w:t>
      </w:r>
      <w:r w:rsidR="00E82613" w:rsidRPr="000446A2">
        <w:rPr>
          <w:rFonts w:hAnsi="標楷體" w:cs="標楷體" w:hint="eastAsia"/>
          <w:sz w:val="28"/>
          <w:szCs w:val="28"/>
        </w:rPr>
        <w:t>研習</w:t>
      </w:r>
      <w:r w:rsidR="00F73151" w:rsidRPr="000446A2">
        <w:rPr>
          <w:rFonts w:hAnsi="標楷體" w:hint="eastAsia"/>
          <w:sz w:val="28"/>
          <w:szCs w:val="28"/>
        </w:rPr>
        <w:t>日期：</w:t>
      </w:r>
      <w:r w:rsidR="00B80F89" w:rsidRPr="000446A2">
        <w:rPr>
          <w:rFonts w:hAnsi="標楷體" w:hint="eastAsia"/>
          <w:sz w:val="28"/>
          <w:szCs w:val="28"/>
        </w:rPr>
        <w:t>中華民國</w:t>
      </w:r>
      <w:r w:rsidR="00B80F89" w:rsidRPr="000446A2">
        <w:rPr>
          <w:rFonts w:hAnsi="標楷體" w:hint="eastAsia"/>
          <w:color w:val="000000" w:themeColor="text1"/>
          <w:sz w:val="28"/>
          <w:szCs w:val="28"/>
        </w:rPr>
        <w:t>10</w:t>
      </w:r>
      <w:r w:rsidR="008C235D" w:rsidRPr="000446A2">
        <w:rPr>
          <w:rFonts w:hAnsi="標楷體" w:hint="eastAsia"/>
          <w:color w:val="000000" w:themeColor="text1"/>
          <w:sz w:val="28"/>
          <w:szCs w:val="28"/>
        </w:rPr>
        <w:t>6</w:t>
      </w:r>
      <w:r w:rsidR="00B80F89" w:rsidRPr="000446A2">
        <w:rPr>
          <w:rFonts w:hAnsi="標楷體" w:hint="eastAsia"/>
          <w:color w:val="000000" w:themeColor="text1"/>
          <w:sz w:val="28"/>
          <w:szCs w:val="28"/>
        </w:rPr>
        <w:t>年</w:t>
      </w:r>
      <w:r w:rsidR="00EA220C" w:rsidRPr="000446A2">
        <w:rPr>
          <w:rFonts w:hAnsi="標楷體" w:hint="eastAsia"/>
          <w:color w:val="000000" w:themeColor="text1"/>
          <w:sz w:val="28"/>
          <w:szCs w:val="28"/>
        </w:rPr>
        <w:t>09</w:t>
      </w:r>
      <w:r w:rsidR="00B80F89" w:rsidRPr="000446A2">
        <w:rPr>
          <w:rFonts w:hAnsi="標楷體" w:hint="eastAsia"/>
          <w:color w:val="000000" w:themeColor="text1"/>
          <w:sz w:val="28"/>
          <w:szCs w:val="28"/>
        </w:rPr>
        <w:t>月</w:t>
      </w:r>
      <w:r w:rsidR="00EA220C" w:rsidRPr="000446A2">
        <w:rPr>
          <w:rFonts w:hAnsi="標楷體" w:hint="eastAsia"/>
          <w:color w:val="000000" w:themeColor="text1"/>
          <w:sz w:val="28"/>
          <w:szCs w:val="28"/>
        </w:rPr>
        <w:t>08</w:t>
      </w:r>
      <w:r w:rsidR="00B80F89" w:rsidRPr="000446A2">
        <w:rPr>
          <w:rFonts w:hAnsi="標楷體" w:hint="eastAsia"/>
          <w:color w:val="000000" w:themeColor="text1"/>
          <w:sz w:val="28"/>
          <w:szCs w:val="28"/>
        </w:rPr>
        <w:t>日</w:t>
      </w:r>
      <w:r w:rsidR="008C235D" w:rsidRPr="000446A2">
        <w:rPr>
          <w:rFonts w:hAnsi="標楷體" w:hint="eastAsia"/>
          <w:color w:val="000000" w:themeColor="text1"/>
          <w:sz w:val="28"/>
          <w:szCs w:val="28"/>
        </w:rPr>
        <w:t>（</w:t>
      </w:r>
      <w:r w:rsidR="00E82613" w:rsidRPr="000446A2">
        <w:rPr>
          <w:rFonts w:hAnsi="標楷體" w:cs="標楷體" w:hint="eastAsia"/>
          <w:sz w:val="28"/>
          <w:szCs w:val="28"/>
        </w:rPr>
        <w:t>星期</w:t>
      </w:r>
      <w:r w:rsidR="00B80F89" w:rsidRPr="000446A2">
        <w:rPr>
          <w:rFonts w:hAnsi="標楷體" w:hint="eastAsia"/>
          <w:color w:val="000000" w:themeColor="text1"/>
          <w:sz w:val="28"/>
          <w:szCs w:val="28"/>
        </w:rPr>
        <w:t>五）</w:t>
      </w:r>
      <w:r w:rsidR="002E1571" w:rsidRPr="000446A2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8423CA" w:rsidRPr="000446A2" w:rsidRDefault="00616EA2" w:rsidP="00BD36F9">
      <w:pPr>
        <w:adjustRightInd w:val="0"/>
        <w:snapToGrid w:val="0"/>
        <w:spacing w:beforeLines="50"/>
        <w:ind w:left="1918" w:hangingChars="685" w:hanging="1918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玖</w:t>
      </w:r>
      <w:r w:rsidR="00F73151" w:rsidRPr="000446A2">
        <w:rPr>
          <w:rFonts w:hAnsi="標楷體" w:hint="eastAsia"/>
          <w:sz w:val="28"/>
          <w:szCs w:val="28"/>
        </w:rPr>
        <w:t>、</w:t>
      </w:r>
      <w:r w:rsidR="00E82613" w:rsidRPr="000446A2">
        <w:rPr>
          <w:rFonts w:hAnsi="標楷體" w:cs="標楷體" w:hint="eastAsia"/>
          <w:sz w:val="28"/>
          <w:szCs w:val="28"/>
        </w:rPr>
        <w:t>研習</w:t>
      </w:r>
      <w:r w:rsidR="00F73151" w:rsidRPr="000446A2">
        <w:rPr>
          <w:rFonts w:hAnsi="標楷體" w:hint="eastAsia"/>
          <w:sz w:val="28"/>
          <w:szCs w:val="28"/>
        </w:rPr>
        <w:t>地點：國立南投特殊教育學校</w:t>
      </w:r>
      <w:r w:rsidR="00B02562" w:rsidRPr="000446A2">
        <w:rPr>
          <w:rFonts w:hAnsi="標楷體" w:hint="eastAsia"/>
          <w:sz w:val="28"/>
          <w:szCs w:val="28"/>
        </w:rPr>
        <w:t>3F大會議室</w:t>
      </w:r>
      <w:r w:rsidR="00F73151" w:rsidRPr="000446A2">
        <w:rPr>
          <w:rFonts w:hAnsi="標楷體" w:hint="eastAsia"/>
          <w:sz w:val="28"/>
          <w:szCs w:val="28"/>
        </w:rPr>
        <w:t>（南投縣南投市中興新村仁德路200號）</w:t>
      </w:r>
      <w:r w:rsidR="003E5F83" w:rsidRPr="000446A2">
        <w:rPr>
          <w:rFonts w:hAnsi="標楷體" w:hint="eastAsia"/>
          <w:sz w:val="28"/>
          <w:szCs w:val="28"/>
        </w:rPr>
        <w:t>。</w:t>
      </w:r>
    </w:p>
    <w:p w:rsidR="00F73151" w:rsidRPr="000446A2" w:rsidRDefault="00616EA2" w:rsidP="00BD36F9">
      <w:pPr>
        <w:adjustRightInd w:val="0"/>
        <w:snapToGrid w:val="0"/>
        <w:spacing w:beforeLines="50" w:line="276" w:lineRule="auto"/>
        <w:ind w:left="1918" w:hangingChars="685" w:hanging="1918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拾</w:t>
      </w:r>
      <w:r w:rsidR="00F73151" w:rsidRPr="000446A2">
        <w:rPr>
          <w:rFonts w:hAnsi="標楷體" w:hint="eastAsia"/>
          <w:sz w:val="28"/>
          <w:szCs w:val="28"/>
        </w:rPr>
        <w:t>、</w:t>
      </w:r>
      <w:r w:rsidR="00E82613" w:rsidRPr="000446A2">
        <w:rPr>
          <w:rFonts w:hAnsi="標楷體" w:cs="標楷體" w:hint="eastAsia"/>
          <w:sz w:val="28"/>
          <w:szCs w:val="28"/>
        </w:rPr>
        <w:t>課程</w:t>
      </w:r>
      <w:r w:rsidR="00F73151" w:rsidRPr="000446A2">
        <w:rPr>
          <w:rFonts w:hAnsi="標楷體" w:hint="eastAsia"/>
          <w:sz w:val="28"/>
          <w:szCs w:val="28"/>
        </w:rPr>
        <w:t>內容：</w:t>
      </w:r>
      <w:r w:rsidR="002E1571" w:rsidRPr="000446A2">
        <w:rPr>
          <w:rFonts w:hAnsi="標楷體"/>
          <w:color w:val="000000" w:themeColor="text1"/>
          <w:sz w:val="28"/>
          <w:szCs w:val="28"/>
        </w:rPr>
        <w:t>專業課程、實際演練課程、問題討論及綜合座談</w:t>
      </w:r>
      <w:r w:rsidR="002E1571" w:rsidRPr="000446A2">
        <w:rPr>
          <w:rFonts w:hAnsi="標楷體"/>
          <w:sz w:val="28"/>
          <w:szCs w:val="28"/>
        </w:rPr>
        <w:t>（詳</w:t>
      </w:r>
      <w:r w:rsidR="000446A2" w:rsidRPr="000446A2">
        <w:rPr>
          <w:rFonts w:hAnsi="標楷體" w:hint="eastAsia"/>
          <w:sz w:val="28"/>
          <w:szCs w:val="28"/>
        </w:rPr>
        <w:t>見課程表</w:t>
      </w:r>
      <w:r w:rsidR="002E1571" w:rsidRPr="000446A2">
        <w:rPr>
          <w:rFonts w:hAnsi="標楷體"/>
          <w:sz w:val="28"/>
          <w:szCs w:val="28"/>
        </w:rPr>
        <w:t>）</w:t>
      </w:r>
      <w:r w:rsidR="001D780C" w:rsidRPr="000446A2">
        <w:rPr>
          <w:rFonts w:hAnsi="標楷體"/>
          <w:sz w:val="28"/>
          <w:szCs w:val="28"/>
        </w:rPr>
        <w:t>。</w:t>
      </w:r>
    </w:p>
    <w:p w:rsidR="002E1571" w:rsidRPr="000446A2" w:rsidRDefault="002E1571" w:rsidP="00BD36F9">
      <w:pPr>
        <w:adjustRightInd w:val="0"/>
        <w:snapToGrid w:val="0"/>
        <w:spacing w:beforeLines="50" w:line="276" w:lineRule="auto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拾</w:t>
      </w:r>
      <w:r w:rsidR="0033095E" w:rsidRPr="000446A2">
        <w:rPr>
          <w:rFonts w:hAnsi="標楷體" w:hint="eastAsia"/>
          <w:sz w:val="28"/>
          <w:szCs w:val="28"/>
        </w:rPr>
        <w:t>壹</w:t>
      </w:r>
      <w:r w:rsidRPr="000446A2">
        <w:rPr>
          <w:rFonts w:hAnsi="標楷體" w:hint="eastAsia"/>
          <w:sz w:val="28"/>
          <w:szCs w:val="28"/>
        </w:rPr>
        <w:t>、報名方法：</w:t>
      </w:r>
    </w:p>
    <w:p w:rsidR="0033095E" w:rsidRPr="000446A2" w:rsidRDefault="00312961" w:rsidP="00D4248C">
      <w:pPr>
        <w:pStyle w:val="ac"/>
        <w:tabs>
          <w:tab w:val="left" w:pos="142"/>
          <w:tab w:val="left" w:pos="284"/>
          <w:tab w:val="left" w:pos="426"/>
          <w:tab w:val="left" w:pos="567"/>
          <w:tab w:val="left" w:pos="993"/>
        </w:tabs>
        <w:adjustRightInd w:val="0"/>
        <w:snapToGrid w:val="0"/>
        <w:spacing w:line="20" w:lineRule="atLeast"/>
        <w:ind w:leftChars="59" w:left="1133" w:hangingChars="354" w:hanging="991"/>
        <w:contextualSpacing/>
        <w:rPr>
          <w:rFonts w:ascii="標楷體" w:eastAsia="標楷體" w:hAnsi="標楷體" w:cs="標楷體"/>
          <w:kern w:val="0"/>
          <w:sz w:val="28"/>
          <w:szCs w:val="28"/>
        </w:rPr>
      </w:pPr>
      <w:r w:rsidRPr="000446A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一、</w:t>
      </w:r>
      <w:r w:rsidRPr="00D4248C">
        <w:rPr>
          <w:rFonts w:ascii="標楷體" w:eastAsia="標楷體" w:hAnsi="標楷體" w:cs="標楷體" w:hint="eastAsia"/>
          <w:spacing w:val="2"/>
          <w:w w:val="98"/>
          <w:kern w:val="0"/>
          <w:sz w:val="28"/>
          <w:szCs w:val="28"/>
          <w:fitText w:val="8587" w:id="1469806338"/>
        </w:rPr>
        <w:t>即日起於特殊教育通報網進行報名 https://www.set.edu.tw/，無帳</w:t>
      </w:r>
      <w:r w:rsidRPr="00D4248C">
        <w:rPr>
          <w:rFonts w:ascii="標楷體" w:eastAsia="標楷體" w:hAnsi="標楷體" w:cs="標楷體" w:hint="eastAsia"/>
          <w:spacing w:val="-14"/>
          <w:w w:val="98"/>
          <w:kern w:val="0"/>
          <w:sz w:val="28"/>
          <w:szCs w:val="28"/>
          <w:fitText w:val="8587" w:id="1469806338"/>
        </w:rPr>
        <w:t>號</w:t>
      </w:r>
      <w:r w:rsidRPr="000446A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2557A5" w:rsidRPr="00380477">
        <w:rPr>
          <w:rFonts w:ascii="標楷體" w:eastAsia="標楷體" w:hAnsi="標楷體" w:cs="標楷體" w:hint="eastAsia"/>
          <w:spacing w:val="1"/>
          <w:w w:val="95"/>
          <w:kern w:val="0"/>
          <w:sz w:val="28"/>
          <w:szCs w:val="28"/>
          <w:fitText w:val="8482" w:id="1469804802"/>
        </w:rPr>
        <w:t>之大專院校學生及家長，</w:t>
      </w:r>
      <w:r w:rsidR="001D780C" w:rsidRPr="00380477">
        <w:rPr>
          <w:rFonts w:ascii="標楷體" w:eastAsia="標楷體" w:hAnsi="標楷體" w:hint="eastAsia"/>
          <w:spacing w:val="1"/>
          <w:w w:val="95"/>
          <w:kern w:val="0"/>
          <w:sz w:val="28"/>
          <w:szCs w:val="28"/>
          <w:fitText w:val="8482" w:id="1469804802"/>
        </w:rPr>
        <w:t>請將報名表（詳如附件</w:t>
      </w:r>
      <w:r w:rsidR="00CE5292" w:rsidRPr="00380477">
        <w:rPr>
          <w:rFonts w:ascii="標楷體" w:eastAsia="標楷體" w:hAnsi="標楷體" w:hint="eastAsia"/>
          <w:spacing w:val="1"/>
          <w:w w:val="95"/>
          <w:kern w:val="0"/>
          <w:sz w:val="28"/>
          <w:szCs w:val="28"/>
          <w:fitText w:val="8482" w:id="1469804802"/>
        </w:rPr>
        <w:t>一</w:t>
      </w:r>
      <w:r w:rsidR="001D780C" w:rsidRPr="00380477">
        <w:rPr>
          <w:rFonts w:ascii="標楷體" w:eastAsia="標楷體" w:hAnsi="標楷體" w:hint="eastAsia"/>
          <w:spacing w:val="1"/>
          <w:w w:val="95"/>
          <w:kern w:val="0"/>
          <w:sz w:val="28"/>
          <w:szCs w:val="28"/>
          <w:fitText w:val="8482" w:id="1469804802"/>
        </w:rPr>
        <w:t>）傳真至049-239240</w:t>
      </w:r>
      <w:r w:rsidR="001D780C" w:rsidRPr="00380477">
        <w:rPr>
          <w:rFonts w:ascii="標楷體" w:eastAsia="標楷體" w:hAnsi="標楷體" w:hint="eastAsia"/>
          <w:spacing w:val="-19"/>
          <w:w w:val="95"/>
          <w:kern w:val="0"/>
          <w:sz w:val="28"/>
          <w:szCs w:val="28"/>
          <w:fitText w:val="8482" w:id="1469804802"/>
        </w:rPr>
        <w:t>3</w:t>
      </w:r>
      <w:r w:rsidR="002557A5" w:rsidRPr="000446A2">
        <w:rPr>
          <w:rFonts w:ascii="標楷體" w:eastAsia="標楷體" w:hAnsi="標楷體" w:hint="eastAsia"/>
          <w:sz w:val="28"/>
          <w:szCs w:val="28"/>
        </w:rPr>
        <w:t>或</w:t>
      </w:r>
      <w:r w:rsidR="001D780C" w:rsidRPr="000446A2">
        <w:rPr>
          <w:rFonts w:ascii="標楷體" w:eastAsia="標楷體" w:hAnsi="標楷體" w:hint="eastAsia"/>
          <w:sz w:val="28"/>
          <w:szCs w:val="28"/>
        </w:rPr>
        <w:t>MAIL至ntss303@ntss.ntct.edu.tw。</w:t>
      </w:r>
    </w:p>
    <w:p w:rsidR="00312961" w:rsidRPr="000446A2" w:rsidRDefault="00312961" w:rsidP="00D70DAC">
      <w:pPr>
        <w:tabs>
          <w:tab w:val="left" w:pos="1134"/>
        </w:tabs>
        <w:adjustRightInd w:val="0"/>
        <w:snapToGrid w:val="0"/>
        <w:spacing w:line="20" w:lineRule="atLeast"/>
        <w:ind w:left="480" w:firstLineChars="31" w:firstLine="87"/>
        <w:contextualSpacing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二、</w:t>
      </w:r>
      <w:r w:rsidR="002557A5" w:rsidRPr="000446A2">
        <w:rPr>
          <w:rFonts w:hAnsi="標楷體" w:hint="eastAsia"/>
          <w:sz w:val="28"/>
          <w:szCs w:val="28"/>
        </w:rPr>
        <w:t>聯絡電話：049-2390773*303</w:t>
      </w:r>
      <w:r w:rsidR="002557A5" w:rsidRPr="000446A2">
        <w:rPr>
          <w:rFonts w:hAnsi="標楷體" w:cs="標楷體" w:hint="eastAsia"/>
          <w:sz w:val="28"/>
          <w:szCs w:val="28"/>
        </w:rPr>
        <w:t>，傳真後請來電確認</w:t>
      </w:r>
      <w:r w:rsidR="002557A5" w:rsidRPr="000446A2">
        <w:rPr>
          <w:rFonts w:hAnsi="標楷體" w:hint="eastAsia"/>
          <w:sz w:val="28"/>
          <w:szCs w:val="28"/>
        </w:rPr>
        <w:t>。</w:t>
      </w:r>
    </w:p>
    <w:p w:rsidR="00312961" w:rsidRPr="000446A2" w:rsidRDefault="00312961" w:rsidP="00D70DAC">
      <w:pPr>
        <w:tabs>
          <w:tab w:val="left" w:pos="1134"/>
        </w:tabs>
        <w:adjustRightInd w:val="0"/>
        <w:snapToGrid w:val="0"/>
        <w:spacing w:line="20" w:lineRule="atLeast"/>
        <w:ind w:left="567"/>
        <w:contextualSpacing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三、</w:t>
      </w:r>
      <w:r w:rsidR="002E1571" w:rsidRPr="000446A2">
        <w:rPr>
          <w:rFonts w:hAnsi="標楷體" w:hint="eastAsia"/>
          <w:sz w:val="28"/>
          <w:szCs w:val="28"/>
        </w:rPr>
        <w:t>聯絡人：黃覺誼組長。</w:t>
      </w:r>
    </w:p>
    <w:p w:rsidR="0080110D" w:rsidRPr="000446A2" w:rsidRDefault="00312961" w:rsidP="00D70DAC">
      <w:pPr>
        <w:tabs>
          <w:tab w:val="left" w:pos="1134"/>
        </w:tabs>
        <w:adjustRightInd w:val="0"/>
        <w:snapToGrid w:val="0"/>
        <w:spacing w:line="20" w:lineRule="atLeast"/>
        <w:ind w:left="567"/>
        <w:contextualSpacing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四、</w:t>
      </w:r>
      <w:r w:rsidR="002E1571" w:rsidRPr="000446A2">
        <w:rPr>
          <w:rFonts w:hAnsi="標楷體" w:cs="Arial" w:hint="eastAsia"/>
          <w:sz w:val="28"/>
          <w:szCs w:val="28"/>
        </w:rPr>
        <w:t>如對本活動有任何疑問，請來電洽詢</w:t>
      </w:r>
      <w:r w:rsidR="0080110D" w:rsidRPr="000446A2">
        <w:rPr>
          <w:rFonts w:hAnsi="標楷體" w:cs="Arial" w:hint="eastAsia"/>
          <w:sz w:val="28"/>
          <w:szCs w:val="28"/>
        </w:rPr>
        <w:t>本會</w:t>
      </w:r>
      <w:r w:rsidR="0080110D" w:rsidRPr="000446A2">
        <w:rPr>
          <w:rFonts w:hAnsi="標楷體" w:cs="Arial" w:hint="eastAsia"/>
          <w:color w:val="000000" w:themeColor="text1"/>
          <w:sz w:val="28"/>
          <w:szCs w:val="28"/>
        </w:rPr>
        <w:t>陳琦專員</w:t>
      </w:r>
      <w:r w:rsidR="00C625C8" w:rsidRPr="000446A2">
        <w:rPr>
          <w:rFonts w:eastAsia="宋体" w:hAnsi="標楷體" w:cs="Arial" w:hint="eastAsia"/>
          <w:color w:val="000000" w:themeColor="text1"/>
          <w:sz w:val="28"/>
          <w:szCs w:val="28"/>
        </w:rPr>
        <w:t>，</w:t>
      </w:r>
      <w:r w:rsidR="0080110D" w:rsidRPr="000446A2">
        <w:rPr>
          <w:rFonts w:hAnsi="標楷體" w:cs="Arial" w:hint="eastAsia"/>
          <w:color w:val="000000" w:themeColor="text1"/>
          <w:sz w:val="28"/>
          <w:szCs w:val="28"/>
        </w:rPr>
        <w:t>聯絡</w:t>
      </w:r>
      <w:r w:rsidR="002E1571" w:rsidRPr="000446A2">
        <w:rPr>
          <w:rFonts w:hAnsi="標楷體" w:cs="Arial" w:hint="eastAsia"/>
          <w:color w:val="000000" w:themeColor="text1"/>
          <w:sz w:val="28"/>
          <w:szCs w:val="28"/>
        </w:rPr>
        <w:t>電話：</w:t>
      </w:r>
    </w:p>
    <w:p w:rsidR="00312961" w:rsidRPr="000446A2" w:rsidRDefault="002E1571" w:rsidP="00380477">
      <w:pPr>
        <w:pStyle w:val="ac"/>
        <w:adjustRightInd w:val="0"/>
        <w:snapToGrid w:val="0"/>
        <w:spacing w:line="20" w:lineRule="atLeast"/>
        <w:ind w:leftChars="0" w:left="9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0446A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</w:t>
      </w:r>
      <w:r w:rsidRPr="000446A2">
        <w:rPr>
          <w:rFonts w:ascii="標楷體" w:eastAsia="標楷體" w:hAnsi="標楷體" w:cs="Arial"/>
          <w:color w:val="000000" w:themeColor="text1"/>
          <w:sz w:val="28"/>
          <w:szCs w:val="28"/>
        </w:rPr>
        <w:t>0</w:t>
      </w:r>
      <w:r w:rsidR="006C4347" w:rsidRPr="000446A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0446A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）</w:t>
      </w:r>
      <w:r w:rsidRPr="000446A2">
        <w:rPr>
          <w:rFonts w:ascii="標楷體" w:eastAsia="標楷體" w:hAnsi="標楷體" w:cs="Arial"/>
          <w:color w:val="000000" w:themeColor="text1"/>
          <w:sz w:val="28"/>
          <w:szCs w:val="28"/>
        </w:rPr>
        <w:t>2</w:t>
      </w:r>
      <w:r w:rsidR="006C4347" w:rsidRPr="000446A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598-9571</w:t>
      </w:r>
      <w:r w:rsidRPr="000446A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33095E" w:rsidRPr="000446A2" w:rsidRDefault="00312961" w:rsidP="00D70DAC">
      <w:pPr>
        <w:pStyle w:val="ac"/>
        <w:adjustRightInd w:val="0"/>
        <w:snapToGrid w:val="0"/>
        <w:spacing w:line="20" w:lineRule="atLeast"/>
        <w:ind w:leftChars="-119" w:left="-3" w:hangingChars="101" w:hanging="283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0446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五、</w:t>
      </w:r>
      <w:r w:rsidR="002E1571" w:rsidRPr="000446A2">
        <w:rPr>
          <w:rFonts w:ascii="標楷體" w:eastAsia="標楷體" w:hAnsi="標楷體" w:hint="eastAsia"/>
          <w:sz w:val="28"/>
          <w:szCs w:val="28"/>
        </w:rPr>
        <w:t>報名截止日期：自即日起至</w:t>
      </w:r>
      <w:r w:rsidR="002E1571" w:rsidRPr="000446A2">
        <w:rPr>
          <w:rFonts w:ascii="標楷體" w:eastAsia="標楷體" w:hAnsi="標楷體"/>
          <w:sz w:val="28"/>
          <w:szCs w:val="28"/>
        </w:rPr>
        <w:t>10</w:t>
      </w:r>
      <w:r w:rsidR="002E1571" w:rsidRPr="000446A2">
        <w:rPr>
          <w:rFonts w:ascii="標楷體" w:eastAsia="標楷體" w:hAnsi="標楷體" w:hint="eastAsia"/>
          <w:sz w:val="28"/>
          <w:szCs w:val="28"/>
        </w:rPr>
        <w:t>6年</w:t>
      </w:r>
      <w:r w:rsidR="00F96E8C" w:rsidRPr="000446A2">
        <w:rPr>
          <w:rFonts w:ascii="標楷體" w:eastAsia="標楷體" w:hAnsi="標楷體" w:hint="eastAsia"/>
          <w:sz w:val="28"/>
          <w:szCs w:val="28"/>
        </w:rPr>
        <w:t>09</w:t>
      </w:r>
      <w:r w:rsidR="002E1571" w:rsidRPr="000446A2">
        <w:rPr>
          <w:rFonts w:ascii="標楷體" w:eastAsia="標楷體" w:hAnsi="標楷體" w:hint="eastAsia"/>
          <w:sz w:val="28"/>
          <w:szCs w:val="28"/>
        </w:rPr>
        <w:t>月0</w:t>
      </w:r>
      <w:r w:rsidR="00F96E8C" w:rsidRPr="000446A2">
        <w:rPr>
          <w:rFonts w:ascii="標楷體" w:eastAsia="標楷體" w:hAnsi="標楷體" w:hint="eastAsia"/>
          <w:sz w:val="28"/>
          <w:szCs w:val="28"/>
        </w:rPr>
        <w:t>1</w:t>
      </w:r>
      <w:r w:rsidR="002E1571" w:rsidRPr="000446A2">
        <w:rPr>
          <w:rFonts w:ascii="標楷體" w:eastAsia="標楷體" w:hAnsi="標楷體" w:hint="eastAsia"/>
          <w:sz w:val="28"/>
          <w:szCs w:val="28"/>
        </w:rPr>
        <w:t>日（</w:t>
      </w:r>
      <w:r w:rsidR="00F96E8C" w:rsidRPr="000446A2">
        <w:rPr>
          <w:rFonts w:ascii="標楷體" w:eastAsia="標楷體" w:hAnsi="標楷體" w:hint="eastAsia"/>
          <w:sz w:val="28"/>
          <w:szCs w:val="28"/>
        </w:rPr>
        <w:t>五</w:t>
      </w:r>
      <w:r w:rsidR="002E1571" w:rsidRPr="000446A2">
        <w:rPr>
          <w:rFonts w:ascii="標楷體" w:eastAsia="標楷體" w:hAnsi="標楷體" w:hint="eastAsia"/>
          <w:sz w:val="28"/>
          <w:szCs w:val="28"/>
        </w:rPr>
        <w:t>）止。</w:t>
      </w:r>
      <w:bookmarkStart w:id="0" w:name="_GoBack"/>
      <w:bookmarkEnd w:id="0"/>
    </w:p>
    <w:p w:rsidR="00F73151" w:rsidRPr="000446A2" w:rsidRDefault="00F73151" w:rsidP="00246C85">
      <w:pPr>
        <w:adjustRightInd w:val="0"/>
        <w:snapToGrid w:val="0"/>
        <w:spacing w:beforeLines="50"/>
        <w:contextualSpacing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>拾</w:t>
      </w:r>
      <w:r w:rsidR="0033095E" w:rsidRPr="000446A2">
        <w:rPr>
          <w:rFonts w:hAnsi="標楷體" w:hint="eastAsia"/>
          <w:sz w:val="28"/>
          <w:szCs w:val="28"/>
        </w:rPr>
        <w:t>貳</w:t>
      </w:r>
      <w:r w:rsidRPr="000446A2">
        <w:rPr>
          <w:rFonts w:hAnsi="標楷體" w:hint="eastAsia"/>
          <w:sz w:val="28"/>
          <w:szCs w:val="28"/>
        </w:rPr>
        <w:t>、辦理方式：</w:t>
      </w:r>
    </w:p>
    <w:p w:rsidR="00B80F89" w:rsidRPr="000446A2" w:rsidRDefault="00B80F89" w:rsidP="00BD36F9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adjustRightInd w:val="0"/>
        <w:snapToGrid w:val="0"/>
        <w:spacing w:before="50" w:line="276" w:lineRule="auto"/>
        <w:ind w:leftChars="0" w:left="426" w:firstLineChars="50" w:firstLine="140"/>
        <w:contextualSpacing/>
        <w:rPr>
          <w:rFonts w:ascii="標楷體" w:eastAsia="標楷體" w:hAnsi="標楷體" w:cs="Arial"/>
          <w:sz w:val="28"/>
          <w:szCs w:val="28"/>
        </w:rPr>
      </w:pPr>
      <w:r w:rsidRPr="000446A2">
        <w:rPr>
          <w:rFonts w:ascii="標楷體" w:eastAsia="標楷體" w:hAnsi="標楷體" w:cs="Arial"/>
          <w:sz w:val="28"/>
          <w:szCs w:val="28"/>
        </w:rPr>
        <w:t>全程參與研習者，由本會核發參加證明（非研習時數）。</w:t>
      </w:r>
    </w:p>
    <w:p w:rsidR="00DE2200" w:rsidRPr="000446A2" w:rsidRDefault="00B80F89" w:rsidP="00380477">
      <w:pPr>
        <w:pStyle w:val="ac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djustRightInd w:val="0"/>
        <w:snapToGrid w:val="0"/>
        <w:spacing w:before="50"/>
        <w:ind w:leftChars="236" w:left="1132" w:hangingChars="202" w:hanging="566"/>
        <w:contextualSpacing/>
        <w:rPr>
          <w:rFonts w:ascii="標楷體" w:eastAsia="標楷體" w:hAnsi="標楷體" w:cs="Arial"/>
          <w:sz w:val="28"/>
          <w:szCs w:val="28"/>
        </w:rPr>
      </w:pPr>
      <w:r w:rsidRPr="000446A2">
        <w:rPr>
          <w:rFonts w:ascii="標楷體" w:eastAsia="標楷體" w:hAnsi="標楷體" w:cs="Arial" w:hint="eastAsia"/>
          <w:sz w:val="28"/>
          <w:szCs w:val="28"/>
        </w:rPr>
        <w:lastRenderedPageBreak/>
        <w:t>參加研習人員請</w:t>
      </w:r>
      <w:r w:rsidR="007831ED" w:rsidRPr="000446A2">
        <w:rPr>
          <w:rFonts w:ascii="標楷體" w:eastAsia="標楷體" w:hAnsi="標楷體" w:cs="Arial" w:hint="eastAsia"/>
          <w:sz w:val="28"/>
          <w:szCs w:val="28"/>
        </w:rPr>
        <w:t>所屬單位</w:t>
      </w:r>
      <w:r w:rsidRPr="000446A2">
        <w:rPr>
          <w:rFonts w:ascii="標楷體" w:eastAsia="標楷體" w:hAnsi="標楷體" w:cs="Arial" w:hint="eastAsia"/>
          <w:sz w:val="28"/>
          <w:szCs w:val="28"/>
        </w:rPr>
        <w:t>給予公</w:t>
      </w:r>
      <w:r w:rsidR="000F78FC" w:rsidRPr="000446A2">
        <w:rPr>
          <w:rFonts w:ascii="標楷體" w:eastAsia="標楷體" w:hAnsi="標楷體" w:cs="Arial" w:hint="eastAsia"/>
          <w:sz w:val="28"/>
          <w:szCs w:val="28"/>
        </w:rPr>
        <w:t>（差）</w:t>
      </w:r>
      <w:r w:rsidRPr="000446A2">
        <w:rPr>
          <w:rFonts w:ascii="標楷體" w:eastAsia="標楷體" w:hAnsi="標楷體" w:cs="Arial" w:hint="eastAsia"/>
          <w:sz w:val="28"/>
          <w:szCs w:val="28"/>
        </w:rPr>
        <w:t>假登記，差旅費由原服務單位依相關規定支應。</w:t>
      </w:r>
      <w:r w:rsidRPr="000446A2">
        <w:rPr>
          <w:rFonts w:ascii="標楷體" w:eastAsia="標楷體" w:hAnsi="標楷體" w:cs="Arial"/>
          <w:sz w:val="28"/>
          <w:szCs w:val="28"/>
        </w:rPr>
        <w:t>研習後需返回服務單位指導智障者此次</w:t>
      </w:r>
      <w:r w:rsidRPr="000446A2">
        <w:rPr>
          <w:rFonts w:ascii="標楷體" w:eastAsia="標楷體" w:hAnsi="標楷體" w:cs="Arial" w:hint="eastAsia"/>
          <w:sz w:val="28"/>
          <w:szCs w:val="28"/>
        </w:rPr>
        <w:t>研習</w:t>
      </w:r>
      <w:r w:rsidRPr="000446A2">
        <w:rPr>
          <w:rFonts w:ascii="標楷體" w:eastAsia="標楷體" w:hAnsi="標楷體" w:cs="Arial"/>
          <w:sz w:val="28"/>
          <w:szCs w:val="28"/>
        </w:rPr>
        <w:t>所學之技能，並適時參與相關</w:t>
      </w:r>
      <w:r w:rsidRPr="000446A2">
        <w:rPr>
          <w:rFonts w:ascii="標楷體" w:eastAsia="標楷體" w:hAnsi="標楷體" w:cs="Arial" w:hint="eastAsia"/>
          <w:sz w:val="28"/>
          <w:szCs w:val="28"/>
        </w:rPr>
        <w:t>活動</w:t>
      </w:r>
      <w:r w:rsidRPr="000446A2">
        <w:rPr>
          <w:rFonts w:ascii="標楷體" w:eastAsia="標楷體" w:hAnsi="標楷體" w:cs="Arial"/>
          <w:sz w:val="28"/>
          <w:szCs w:val="28"/>
        </w:rPr>
        <w:t>。</w:t>
      </w:r>
    </w:p>
    <w:p w:rsidR="00B80F89" w:rsidRPr="000446A2" w:rsidRDefault="00B80F89" w:rsidP="00380477">
      <w:pPr>
        <w:pStyle w:val="ac"/>
        <w:numPr>
          <w:ilvl w:val="0"/>
          <w:numId w:val="2"/>
        </w:numPr>
        <w:tabs>
          <w:tab w:val="left" w:pos="567"/>
          <w:tab w:val="left" w:pos="1134"/>
        </w:tabs>
        <w:adjustRightInd w:val="0"/>
        <w:snapToGrid w:val="0"/>
        <w:spacing w:before="50"/>
        <w:ind w:leftChars="0" w:left="567" w:firstLine="0"/>
        <w:contextualSpacing/>
        <w:rPr>
          <w:rFonts w:ascii="標楷體" w:eastAsia="標楷體" w:hAnsi="標楷體" w:cs="Arial"/>
          <w:sz w:val="28"/>
          <w:szCs w:val="28"/>
        </w:rPr>
      </w:pPr>
      <w:r w:rsidRPr="000446A2">
        <w:rPr>
          <w:rFonts w:ascii="標楷體" w:eastAsia="標楷體" w:hAnsi="標楷體" w:cs="Arial" w:hint="eastAsia"/>
          <w:sz w:val="28"/>
          <w:szCs w:val="28"/>
        </w:rPr>
        <w:t>參加</w:t>
      </w:r>
      <w:r w:rsidR="0033095E" w:rsidRPr="000446A2">
        <w:rPr>
          <w:rFonts w:ascii="標楷體" w:eastAsia="標楷體" w:hAnsi="標楷體" w:cs="Arial" w:hint="eastAsia"/>
          <w:sz w:val="28"/>
          <w:szCs w:val="28"/>
        </w:rPr>
        <w:t>本</w:t>
      </w:r>
      <w:r w:rsidRPr="000446A2">
        <w:rPr>
          <w:rFonts w:ascii="標楷體" w:eastAsia="標楷體" w:hAnsi="標楷體" w:hint="eastAsia"/>
          <w:sz w:val="28"/>
          <w:szCs w:val="28"/>
        </w:rPr>
        <w:t>研習之</w:t>
      </w:r>
      <w:r w:rsidR="0033095E" w:rsidRPr="000446A2">
        <w:rPr>
          <w:rFonts w:ascii="標楷體" w:eastAsia="標楷體" w:hAnsi="標楷體" w:hint="eastAsia"/>
          <w:sz w:val="28"/>
          <w:szCs w:val="28"/>
        </w:rPr>
        <w:t>學員</w:t>
      </w:r>
      <w:r w:rsidRPr="000446A2">
        <w:rPr>
          <w:rFonts w:ascii="標楷體" w:eastAsia="標楷體" w:hAnsi="標楷體" w:hint="eastAsia"/>
          <w:sz w:val="28"/>
          <w:szCs w:val="28"/>
        </w:rPr>
        <w:t>提供研習期間</w:t>
      </w:r>
      <w:r w:rsidR="00CE5292" w:rsidRPr="00CE5292">
        <w:rPr>
          <w:rFonts w:ascii="標楷體" w:eastAsia="標楷體" w:hAnsi="標楷體" w:hint="eastAsia"/>
          <w:sz w:val="28"/>
          <w:szCs w:val="28"/>
        </w:rPr>
        <w:t>午</w:t>
      </w:r>
      <w:r w:rsidRPr="00CE5292">
        <w:rPr>
          <w:rFonts w:ascii="標楷體" w:eastAsia="標楷體" w:hAnsi="標楷體"/>
          <w:sz w:val="28"/>
          <w:szCs w:val="28"/>
        </w:rPr>
        <w:t>餐</w:t>
      </w:r>
      <w:r w:rsidRPr="000446A2">
        <w:rPr>
          <w:rFonts w:ascii="標楷體" w:eastAsia="標楷體" w:hAnsi="標楷體"/>
          <w:sz w:val="28"/>
          <w:szCs w:val="28"/>
        </w:rPr>
        <w:t>、</w:t>
      </w:r>
      <w:r w:rsidRPr="000446A2">
        <w:rPr>
          <w:rFonts w:ascii="標楷體" w:eastAsia="標楷體" w:hAnsi="標楷體" w:hint="eastAsia"/>
          <w:sz w:val="28"/>
          <w:szCs w:val="28"/>
        </w:rPr>
        <w:t>文具、講義。</w:t>
      </w:r>
    </w:p>
    <w:p w:rsidR="001348D4" w:rsidRPr="000446A2" w:rsidRDefault="004D44EB" w:rsidP="00380477">
      <w:pPr>
        <w:pStyle w:val="ac"/>
        <w:tabs>
          <w:tab w:val="left" w:pos="1134"/>
        </w:tabs>
        <w:adjustRightInd w:val="0"/>
        <w:snapToGrid w:val="0"/>
        <w:spacing w:before="50"/>
        <w:ind w:leftChars="-450" w:left="1189" w:rightChars="-177" w:right="-425" w:hanging="2269"/>
        <w:contextualSpacing/>
        <w:rPr>
          <w:rFonts w:ascii="標楷體" w:eastAsia="宋体" w:hAnsi="標楷體" w:cs="Arial"/>
          <w:sz w:val="28"/>
          <w:szCs w:val="28"/>
        </w:rPr>
      </w:pPr>
      <w:r w:rsidRPr="000446A2">
        <w:rPr>
          <w:rFonts w:ascii="標楷體" w:eastAsia="標楷體" w:hAnsi="標楷體" w:cs="Arial" w:hint="eastAsia"/>
          <w:sz w:val="28"/>
          <w:szCs w:val="28"/>
        </w:rPr>
        <w:t xml:space="preserve">            四、</w:t>
      </w:r>
      <w:r w:rsidRPr="000446A2">
        <w:rPr>
          <w:rFonts w:ascii="標楷體" w:eastAsia="標楷體" w:hAnsi="標楷體" w:cs="Arial"/>
          <w:sz w:val="28"/>
          <w:szCs w:val="28"/>
        </w:rPr>
        <w:t>活動期間之保險由主辦單位統籌供應，所提供之保險範圍為活動期間</w:t>
      </w:r>
      <w:r w:rsidRPr="000446A2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1348D4" w:rsidRPr="000446A2" w:rsidRDefault="001348D4" w:rsidP="00380477">
      <w:pPr>
        <w:pStyle w:val="ac"/>
        <w:tabs>
          <w:tab w:val="left" w:pos="1134"/>
        </w:tabs>
        <w:adjustRightInd w:val="0"/>
        <w:snapToGrid w:val="0"/>
        <w:spacing w:before="50"/>
        <w:ind w:leftChars="-450" w:left="1189" w:rightChars="-177" w:right="-425" w:hanging="2269"/>
        <w:contextualSpacing/>
        <w:rPr>
          <w:rFonts w:ascii="標楷體" w:eastAsia="宋体" w:hAnsi="標楷體" w:cs="標楷體"/>
          <w:sz w:val="28"/>
          <w:szCs w:val="28"/>
        </w:rPr>
      </w:pPr>
      <w:r w:rsidRPr="000446A2">
        <w:rPr>
          <w:rFonts w:ascii="標楷體" w:eastAsia="宋体" w:hAnsi="標楷體" w:cs="Arial" w:hint="eastAsia"/>
          <w:sz w:val="28"/>
          <w:szCs w:val="28"/>
        </w:rPr>
        <w:t xml:space="preserve">                </w:t>
      </w:r>
      <w:r w:rsidR="004D44EB" w:rsidRPr="000446A2">
        <w:rPr>
          <w:rFonts w:ascii="標楷體" w:eastAsia="標楷體" w:hAnsi="標楷體" w:cs="Arial"/>
          <w:sz w:val="28"/>
          <w:szCs w:val="28"/>
        </w:rPr>
        <w:t>國內旅遊平安意外責任險</w:t>
      </w:r>
      <w:r w:rsidR="004D44EB" w:rsidRPr="000446A2">
        <w:rPr>
          <w:rFonts w:ascii="標楷體" w:eastAsia="標楷體" w:hAnsi="標楷體" w:cs="Arial" w:hint="eastAsia"/>
          <w:sz w:val="28"/>
          <w:szCs w:val="28"/>
        </w:rPr>
        <w:t>100萬</w:t>
      </w:r>
      <w:r w:rsidR="004D44EB" w:rsidRPr="000446A2">
        <w:rPr>
          <w:rFonts w:ascii="標楷體" w:eastAsia="標楷體" w:hAnsi="標楷體" w:cs="Arial"/>
          <w:sz w:val="28"/>
          <w:szCs w:val="28"/>
        </w:rPr>
        <w:t>（內含10萬意外傷害醫療險）。</w:t>
      </w:r>
      <w:r w:rsidR="004D44EB" w:rsidRPr="000446A2">
        <w:rPr>
          <w:rFonts w:ascii="標楷體" w:eastAsia="標楷體" w:hAnsi="標楷體" w:cs="標楷體" w:hint="eastAsia"/>
          <w:sz w:val="28"/>
          <w:szCs w:val="28"/>
        </w:rPr>
        <w:t>活動</w:t>
      </w:r>
    </w:p>
    <w:p w:rsidR="004D44EB" w:rsidRPr="000446A2" w:rsidRDefault="001348D4" w:rsidP="00380477">
      <w:pPr>
        <w:pStyle w:val="ac"/>
        <w:tabs>
          <w:tab w:val="left" w:pos="1134"/>
        </w:tabs>
        <w:adjustRightInd w:val="0"/>
        <w:snapToGrid w:val="0"/>
        <w:spacing w:before="50"/>
        <w:ind w:leftChars="-450" w:left="1189" w:rightChars="-177" w:right="-425" w:hanging="2269"/>
        <w:contextualSpacing/>
        <w:rPr>
          <w:rFonts w:ascii="標楷體" w:eastAsia="宋体" w:hAnsi="標楷體" w:cs="標楷體"/>
          <w:sz w:val="28"/>
          <w:szCs w:val="28"/>
        </w:rPr>
      </w:pPr>
      <w:r w:rsidRPr="000446A2">
        <w:rPr>
          <w:rFonts w:ascii="標楷體" w:eastAsia="宋体" w:hAnsi="標楷體" w:cs="標楷體" w:hint="eastAsia"/>
          <w:sz w:val="28"/>
          <w:szCs w:val="28"/>
        </w:rPr>
        <w:t xml:space="preserve">                </w:t>
      </w:r>
      <w:r w:rsidR="004D44EB" w:rsidRPr="000446A2">
        <w:rPr>
          <w:rFonts w:ascii="標楷體" w:eastAsia="標楷體" w:hAnsi="標楷體" w:cs="標楷體" w:hint="eastAsia"/>
          <w:sz w:val="28"/>
          <w:szCs w:val="28"/>
        </w:rPr>
        <w:t>場地(</w:t>
      </w:r>
      <w:r w:rsidR="004D44EB" w:rsidRPr="000446A2">
        <w:rPr>
          <w:rFonts w:ascii="標楷體" w:eastAsia="標楷體" w:hAnsi="標楷體" w:hint="eastAsia"/>
          <w:color w:val="000000" w:themeColor="text1"/>
          <w:sz w:val="28"/>
          <w:szCs w:val="28"/>
        </w:rPr>
        <w:t>國立南投特殊教育學校</w:t>
      </w:r>
      <w:r w:rsidR="004D44EB" w:rsidRPr="000446A2">
        <w:rPr>
          <w:rFonts w:ascii="標楷體" w:eastAsia="標楷體" w:hAnsi="標楷體" w:cs="標楷體" w:hint="eastAsia"/>
          <w:sz w:val="28"/>
          <w:szCs w:val="28"/>
        </w:rPr>
        <w:t>)已投保</w:t>
      </w:r>
      <w:r w:rsidR="0013220C">
        <w:rPr>
          <w:rFonts w:ascii="標楷體" w:eastAsia="宋体" w:hAnsi="標楷體" w:cs="標楷體" w:hint="eastAsia"/>
          <w:sz w:val="28"/>
          <w:szCs w:val="28"/>
        </w:rPr>
        <w:t>5000</w:t>
      </w:r>
      <w:r w:rsidR="004D44EB" w:rsidRPr="000446A2">
        <w:rPr>
          <w:rFonts w:ascii="標楷體" w:eastAsia="標楷體" w:hAnsi="標楷體" w:cs="標楷體" w:hint="eastAsia"/>
          <w:sz w:val="28"/>
          <w:szCs w:val="28"/>
        </w:rPr>
        <w:t>萬元校園意外事故傷亡險。</w:t>
      </w:r>
    </w:p>
    <w:p w:rsidR="00B80F89" w:rsidRPr="000446A2" w:rsidRDefault="004D44EB" w:rsidP="00380477">
      <w:pPr>
        <w:adjustRightInd w:val="0"/>
        <w:snapToGrid w:val="0"/>
        <w:ind w:leftChars="235" w:left="1130" w:hangingChars="202" w:hanging="566"/>
        <w:contextualSpacing/>
        <w:rPr>
          <w:rFonts w:hAnsi="標楷體" w:cs="Arial"/>
          <w:sz w:val="28"/>
          <w:szCs w:val="28"/>
        </w:rPr>
      </w:pPr>
      <w:r w:rsidRPr="000446A2">
        <w:rPr>
          <w:rFonts w:hAnsi="標楷體" w:cs="Arial" w:hint="eastAsia"/>
          <w:sz w:val="28"/>
          <w:szCs w:val="28"/>
        </w:rPr>
        <w:t>五、</w:t>
      </w:r>
      <w:r w:rsidR="00B80F89" w:rsidRPr="000446A2">
        <w:rPr>
          <w:rFonts w:hAnsi="標楷體" w:cs="Arial"/>
          <w:sz w:val="28"/>
          <w:szCs w:val="28"/>
        </w:rPr>
        <w:t>所有參加對象，其報名資料等個人資訊，均同意提供本會辦理本活動使用；為使活動作業順利，如不同意請勿報名。</w:t>
      </w:r>
    </w:p>
    <w:p w:rsidR="005C081F" w:rsidRPr="000446A2" w:rsidRDefault="004D44EB" w:rsidP="00380477">
      <w:pPr>
        <w:tabs>
          <w:tab w:val="left" w:pos="1134"/>
        </w:tabs>
        <w:adjustRightInd w:val="0"/>
        <w:snapToGrid w:val="0"/>
        <w:spacing w:before="50"/>
        <w:ind w:leftChars="-59" w:left="-141" w:hanging="1"/>
        <w:contextualSpacing/>
        <w:rPr>
          <w:rFonts w:hAnsi="標楷體" w:cs="Arial"/>
          <w:sz w:val="28"/>
          <w:szCs w:val="28"/>
        </w:rPr>
      </w:pPr>
      <w:r w:rsidRPr="000446A2">
        <w:rPr>
          <w:rFonts w:hAnsi="標楷體" w:cs="Arial" w:hint="eastAsia"/>
          <w:sz w:val="28"/>
          <w:szCs w:val="28"/>
        </w:rPr>
        <w:t xml:space="preserve">     六、</w:t>
      </w:r>
      <w:r w:rsidR="009C5972" w:rsidRPr="000446A2">
        <w:rPr>
          <w:rFonts w:hAnsi="標楷體" w:cs="Arial" w:hint="eastAsia"/>
          <w:sz w:val="28"/>
          <w:szCs w:val="28"/>
        </w:rPr>
        <w:t>為了響應環保，請自行攜帶環保杯或水壺及</w:t>
      </w:r>
      <w:r w:rsidR="00B80F89" w:rsidRPr="000446A2">
        <w:rPr>
          <w:rFonts w:hAnsi="標楷體" w:cs="Arial" w:hint="eastAsia"/>
          <w:sz w:val="28"/>
          <w:szCs w:val="28"/>
        </w:rPr>
        <w:t>請務必自備筷子或湯匙。</w:t>
      </w:r>
    </w:p>
    <w:p w:rsidR="00B830A8" w:rsidRPr="000446A2" w:rsidRDefault="00427AC4" w:rsidP="00BD36F9">
      <w:pPr>
        <w:adjustRightInd w:val="0"/>
        <w:snapToGrid w:val="0"/>
        <w:spacing w:beforeLines="50" w:line="276" w:lineRule="auto"/>
        <w:ind w:leftChars="1" w:left="2410" w:hangingChars="860" w:hanging="2408"/>
        <w:rPr>
          <w:rFonts w:hAnsi="標楷體"/>
          <w:sz w:val="28"/>
          <w:szCs w:val="28"/>
        </w:rPr>
      </w:pPr>
      <w:r w:rsidRPr="000446A2">
        <w:rPr>
          <w:rFonts w:hAnsi="標楷體" w:hint="eastAsia"/>
          <w:sz w:val="28"/>
          <w:szCs w:val="28"/>
        </w:rPr>
        <w:t xml:space="preserve"> </w:t>
      </w:r>
      <w:r w:rsidR="00B830A8" w:rsidRPr="000446A2">
        <w:rPr>
          <w:rFonts w:hAnsi="標楷體" w:hint="eastAsia"/>
          <w:sz w:val="28"/>
          <w:szCs w:val="28"/>
        </w:rPr>
        <w:t>拾參、</w:t>
      </w:r>
      <w:r w:rsidR="00B830A8" w:rsidRPr="000446A2">
        <w:rPr>
          <w:rFonts w:hAnsi="標楷體" w:cs="標楷體" w:hint="eastAsia"/>
          <w:sz w:val="28"/>
          <w:szCs w:val="28"/>
        </w:rPr>
        <w:t>預期效果：</w:t>
      </w:r>
    </w:p>
    <w:p w:rsidR="00B830A8" w:rsidRPr="000446A2" w:rsidRDefault="00B830A8" w:rsidP="00380477">
      <w:pPr>
        <w:pStyle w:val="ac"/>
        <w:numPr>
          <w:ilvl w:val="1"/>
          <w:numId w:val="9"/>
        </w:numPr>
        <w:tabs>
          <w:tab w:val="left" w:pos="1134"/>
        </w:tabs>
        <w:adjustRightInd w:val="0"/>
        <w:snapToGrid w:val="0"/>
        <w:spacing w:before="50"/>
        <w:ind w:leftChars="237" w:left="709" w:hangingChars="50" w:hanging="140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發展身體重度智障運動員的休閒活動及同儕關係。</w:t>
      </w:r>
    </w:p>
    <w:p w:rsidR="00B830A8" w:rsidRPr="000446A2" w:rsidRDefault="00B830A8" w:rsidP="00380477">
      <w:pPr>
        <w:pStyle w:val="ac"/>
        <w:numPr>
          <w:ilvl w:val="1"/>
          <w:numId w:val="9"/>
        </w:numPr>
        <w:tabs>
          <w:tab w:val="left" w:pos="1134"/>
        </w:tabs>
        <w:adjustRightInd w:val="0"/>
        <w:snapToGrid w:val="0"/>
        <w:spacing w:before="50"/>
        <w:ind w:leftChars="0" w:left="567" w:firstLine="0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增強重度智障運動員的身體活動能力。</w:t>
      </w:r>
    </w:p>
    <w:p w:rsidR="00B830A8" w:rsidRPr="000446A2" w:rsidRDefault="00B830A8" w:rsidP="00380477">
      <w:pPr>
        <w:pStyle w:val="ac"/>
        <w:numPr>
          <w:ilvl w:val="1"/>
          <w:numId w:val="9"/>
        </w:numPr>
        <w:adjustRightInd w:val="0"/>
        <w:snapToGrid w:val="0"/>
        <w:spacing w:before="50"/>
        <w:ind w:leftChars="0" w:left="1134" w:hanging="567"/>
        <w:contextualSpacing/>
        <w:rPr>
          <w:rFonts w:ascii="標楷體" w:eastAsia="標楷體" w:hAnsi="標楷體"/>
          <w:sz w:val="28"/>
          <w:szCs w:val="28"/>
        </w:rPr>
      </w:pPr>
      <w:r w:rsidRPr="000446A2">
        <w:rPr>
          <w:rFonts w:ascii="標楷體" w:eastAsia="標楷體" w:hAnsi="標楷體" w:cs="標楷體" w:hint="eastAsia"/>
          <w:sz w:val="28"/>
          <w:szCs w:val="28"/>
        </w:rPr>
        <w:t>啟發重度智障運動員之潛能。</w:t>
      </w:r>
    </w:p>
    <w:p w:rsidR="0033095E" w:rsidRPr="000446A2" w:rsidRDefault="00B830A8" w:rsidP="00BD36F9">
      <w:pPr>
        <w:adjustRightInd w:val="0"/>
        <w:snapToGrid w:val="0"/>
        <w:spacing w:before="100" w:beforeAutospacing="1" w:line="360" w:lineRule="auto"/>
        <w:ind w:firstLineChars="50" w:firstLine="140"/>
        <w:contextualSpacing/>
        <w:rPr>
          <w:rFonts w:hAnsi="標楷體"/>
          <w:kern w:val="0"/>
          <w:sz w:val="28"/>
          <w:szCs w:val="28"/>
        </w:rPr>
      </w:pPr>
      <w:r w:rsidRPr="0013220C">
        <w:rPr>
          <w:rFonts w:hAnsi="標楷體" w:hint="eastAsia"/>
          <w:sz w:val="28"/>
          <w:szCs w:val="28"/>
        </w:rPr>
        <w:t>拾</w:t>
      </w:r>
      <w:r w:rsidR="0013220C" w:rsidRPr="0013220C">
        <w:rPr>
          <w:rFonts w:hAnsi="標楷體" w:hint="eastAsia"/>
          <w:sz w:val="28"/>
          <w:szCs w:val="28"/>
          <w:lang w:eastAsia="zh-CN"/>
        </w:rPr>
        <w:t>肆</w:t>
      </w:r>
      <w:r w:rsidR="0033095E" w:rsidRPr="000446A2">
        <w:rPr>
          <w:rFonts w:hAnsi="標楷體" w:hint="eastAsia"/>
          <w:sz w:val="28"/>
          <w:szCs w:val="28"/>
        </w:rPr>
        <w:t>、</w:t>
      </w:r>
      <w:r w:rsidR="001348D4" w:rsidRPr="000446A2">
        <w:rPr>
          <w:rFonts w:hAnsi="標楷體" w:hint="eastAsia"/>
          <w:kern w:val="0"/>
          <w:sz w:val="28"/>
          <w:szCs w:val="28"/>
          <w:lang w:eastAsia="zh-CN"/>
        </w:rPr>
        <w:t>研習課程表：</w:t>
      </w:r>
    </w:p>
    <w:tbl>
      <w:tblPr>
        <w:tblW w:w="104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5669"/>
        <w:gridCol w:w="2551"/>
      </w:tblGrid>
      <w:tr w:rsidR="00E94C03" w:rsidRPr="00396939" w:rsidTr="0013220C">
        <w:trPr>
          <w:trHeight w:val="567"/>
          <w:jc w:val="center"/>
        </w:trPr>
        <w:tc>
          <w:tcPr>
            <w:tcW w:w="226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94C03" w:rsidRPr="00AC04E9" w:rsidRDefault="00E94C03" w:rsidP="0013220C">
            <w:pPr>
              <w:spacing w:line="500" w:lineRule="exac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b/>
                <w:sz w:val="28"/>
                <w:szCs w:val="28"/>
              </w:rPr>
              <w:t>時</w:t>
            </w:r>
            <w:r w:rsidRPr="00AC04E9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  </w:t>
            </w:r>
            <w:r w:rsidRPr="00AC04E9">
              <w:rPr>
                <w:rFonts w:asciiTheme="minorHAnsi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56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94C03" w:rsidRPr="00AC04E9" w:rsidRDefault="00E94C03" w:rsidP="0013220C">
            <w:pPr>
              <w:spacing w:line="500" w:lineRule="exac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C04E9">
              <w:rPr>
                <w:rFonts w:hAnsi="標楷體" w:hint="eastAsia"/>
                <w:b/>
                <w:sz w:val="28"/>
                <w:szCs w:val="28"/>
              </w:rPr>
              <w:t>課程</w:t>
            </w:r>
            <w:r w:rsidRPr="00AC04E9">
              <w:rPr>
                <w:rFonts w:asciiTheme="minorHAnsi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94C03" w:rsidRPr="00AC04E9" w:rsidRDefault="00E94C03" w:rsidP="0013220C">
            <w:pPr>
              <w:spacing w:line="500" w:lineRule="exac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C04E9">
              <w:rPr>
                <w:rFonts w:hAnsi="標楷體" w:hint="eastAsia"/>
                <w:b/>
                <w:sz w:val="28"/>
                <w:szCs w:val="28"/>
              </w:rPr>
              <w:t>講座或主持人</w:t>
            </w:r>
          </w:p>
        </w:tc>
      </w:tr>
      <w:tr w:rsidR="00E94C03" w:rsidRPr="00AC04E9" w:rsidTr="00AC04E9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="標楷體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08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/>
                <w:sz w:val="28"/>
                <w:szCs w:val="28"/>
              </w:rPr>
              <w:t>0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8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30</w:t>
            </w:r>
          </w:p>
        </w:tc>
        <w:tc>
          <w:tcPr>
            <w:tcW w:w="56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="標楷體"/>
                <w:b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="標楷體"/>
                <w:b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南投特教</w:t>
            </w:r>
            <w:r w:rsidR="00CF3486" w:rsidRPr="00AC04E9">
              <w:rPr>
                <w:rFonts w:hAnsi="標楷體" w:hint="eastAsia"/>
                <w:sz w:val="28"/>
                <w:szCs w:val="28"/>
                <w:lang w:eastAsia="zh-CN"/>
              </w:rPr>
              <w:t>工作人員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/>
                <w:sz w:val="28"/>
                <w:szCs w:val="28"/>
              </w:rPr>
              <w:t>0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8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30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/>
                <w:sz w:val="28"/>
                <w:szCs w:val="28"/>
              </w:rPr>
              <w:t>0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8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40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0DC" w:rsidRPr="00AC04E9" w:rsidRDefault="002F60DC" w:rsidP="00E94C03">
            <w:pPr>
              <w:adjustRightInd w:val="0"/>
              <w:snapToGrid w:val="0"/>
              <w:contextualSpacing/>
              <w:jc w:val="center"/>
              <w:rPr>
                <w:rFonts w:hAnsi="標楷體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陳韻如校長</w:t>
            </w:r>
          </w:p>
          <w:p w:rsidR="00E94C03" w:rsidRPr="00AC04E9" w:rsidRDefault="00E94C03" w:rsidP="00E94C03">
            <w:pPr>
              <w:adjustRightInd w:val="0"/>
              <w:snapToGrid w:val="0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中華台北特奧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CF3486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 w:hint="eastAsia"/>
                <w:sz w:val="28"/>
                <w:szCs w:val="28"/>
              </w:rPr>
              <w:t>08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40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2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CF3486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特奧簡介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中華台北特奧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CF3486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 w:hint="eastAsia"/>
                <w:sz w:val="28"/>
                <w:szCs w:val="28"/>
              </w:rPr>
              <w:t>10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2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3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="標楷體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南投特教</w:t>
            </w:r>
            <w:r w:rsidR="00CF3486" w:rsidRPr="00AC04E9">
              <w:rPr>
                <w:rFonts w:hAnsi="標楷體" w:hint="eastAsia"/>
                <w:sz w:val="28"/>
                <w:szCs w:val="28"/>
                <w:lang w:eastAsia="zh-CN"/>
              </w:rPr>
              <w:t>工作人員</w:t>
            </w:r>
          </w:p>
        </w:tc>
      </w:tr>
      <w:tr w:rsidR="00E94C03" w:rsidRPr="00AC04E9" w:rsidTr="00E94C03">
        <w:trPr>
          <w:trHeight w:val="7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E94C03" w:rsidRPr="00AC04E9" w:rsidRDefault="00E94C03" w:rsidP="00CF3486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 w:hint="eastAsia"/>
                <w:sz w:val="28"/>
                <w:szCs w:val="28"/>
              </w:rPr>
              <w:t>10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3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2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1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E94C03">
            <w:pPr>
              <w:adjustRightInd w:val="0"/>
              <w:snapToGrid w:val="0"/>
              <w:contextualSpacing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AC04E9">
              <w:rPr>
                <w:rFonts w:hAnsi="標楷體" w:hint="eastAsia"/>
                <w:color w:val="000000" w:themeColor="text1"/>
                <w:sz w:val="28"/>
                <w:szCs w:val="28"/>
              </w:rPr>
              <w:t>機能活動訓練計畫介紹－基本理論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2F60DC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老師</w:t>
            </w:r>
          </w:p>
        </w:tc>
      </w:tr>
      <w:tr w:rsidR="00E94C03" w:rsidRPr="00AC04E9" w:rsidTr="00E94C03">
        <w:trPr>
          <w:trHeight w:val="7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E94C03">
            <w:pPr>
              <w:adjustRightInd w:val="0"/>
              <w:snapToGrid w:val="0"/>
              <w:contextualSpacing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AC04E9">
              <w:rPr>
                <w:rFonts w:hAnsi="標楷體" w:hint="eastAsia"/>
                <w:color w:val="000000" w:themeColor="text1"/>
                <w:sz w:val="28"/>
                <w:szCs w:val="28"/>
              </w:rPr>
              <w:t>認識運動員基本能力/運動員指導原則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2F60DC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老師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CF3486" w:rsidP="00CF3486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12</w:t>
            </w:r>
            <w:r w:rsidR="00E94C03"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1</w:t>
            </w:r>
            <w:r w:rsidR="00E94C03"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  <w:r w:rsidR="00E94C03"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="00E94C03" w:rsidRPr="00AC04E9">
              <w:rPr>
                <w:rFonts w:asciiTheme="minorHAnsi" w:hAnsiTheme="minorHAnsi" w:hint="eastAsia"/>
                <w:sz w:val="28"/>
                <w:szCs w:val="28"/>
              </w:rPr>
              <w:t>13</w:t>
            </w:r>
            <w:r w:rsidR="00E94C03"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3</w:t>
            </w:r>
            <w:r w:rsidR="00E94C03"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南投特教團隊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CF3486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 w:hint="eastAsia"/>
                <w:sz w:val="28"/>
                <w:szCs w:val="28"/>
              </w:rPr>
              <w:t>13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3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14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F3486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2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E94C03">
            <w:pPr>
              <w:adjustRightInd w:val="0"/>
              <w:snapToGrid w:val="0"/>
              <w:contextualSpacing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AC04E9">
              <w:rPr>
                <w:rFonts w:hAnsi="標楷體" w:hint="eastAsia"/>
                <w:color w:val="000000" w:themeColor="text1"/>
                <w:sz w:val="28"/>
                <w:szCs w:val="28"/>
              </w:rPr>
              <w:t>機能活動訓練課程設計原則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2F60DC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老師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CA40C0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 w:hint="eastAsia"/>
                <w:sz w:val="28"/>
                <w:szCs w:val="28"/>
              </w:rPr>
              <w:t>14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A40C0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2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14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CA40C0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3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南投特教團隊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210D18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 w:hint="eastAsia"/>
                <w:sz w:val="28"/>
                <w:szCs w:val="28"/>
              </w:rPr>
              <w:t>14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210D18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3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15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210D18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2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E94C03">
            <w:pPr>
              <w:adjustRightInd w:val="0"/>
              <w:snapToGrid w:val="0"/>
              <w:contextualSpacing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AC04E9">
              <w:rPr>
                <w:rFonts w:hAnsi="標楷體" w:hint="eastAsia"/>
                <w:color w:val="000000" w:themeColor="text1"/>
                <w:sz w:val="28"/>
                <w:szCs w:val="28"/>
              </w:rPr>
              <w:t>機能活動訓練－分組教案設計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2F60DC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老師</w:t>
            </w:r>
          </w:p>
        </w:tc>
      </w:tr>
      <w:tr w:rsidR="00E94C03" w:rsidRPr="00AC04E9" w:rsidTr="00E94C0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210D18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Theme="minorHAnsi" w:hint="eastAsia"/>
                <w:sz w:val="28"/>
                <w:szCs w:val="28"/>
              </w:rPr>
              <w:t>15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210D18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2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－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1</w:t>
            </w:r>
            <w:r w:rsidR="00210D18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5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：</w:t>
            </w:r>
            <w:r w:rsidR="00210D18" w:rsidRPr="00AC04E9">
              <w:rPr>
                <w:rFonts w:asciiTheme="minorHAnsi" w:eastAsia="宋体" w:hAnsiTheme="minorHAnsi" w:hint="eastAsia"/>
                <w:sz w:val="28"/>
                <w:szCs w:val="28"/>
                <w:lang w:eastAsia="zh-CN"/>
              </w:rPr>
              <w:t>5</w:t>
            </w:r>
            <w:r w:rsidRPr="00AC04E9">
              <w:rPr>
                <w:rFonts w:asciiTheme="minorHAnsi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C04E9">
              <w:rPr>
                <w:rFonts w:asciiTheme="minorHAnsi" w:hAnsi="標楷體" w:hint="eastAsia"/>
                <w:sz w:val="28"/>
                <w:szCs w:val="28"/>
              </w:rPr>
              <w:t>綜合討論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/</w:t>
            </w:r>
            <w:r w:rsidRPr="00AC04E9">
              <w:rPr>
                <w:rFonts w:asciiTheme="minorHAnsi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2F60DC" w:rsidP="00E94C03">
            <w:pPr>
              <w:adjustRightInd w:val="0"/>
              <w:snapToGrid w:val="0"/>
              <w:contextualSpacing/>
              <w:jc w:val="center"/>
              <w:rPr>
                <w:rFonts w:eastAsia="宋体" w:hAnsi="標楷體"/>
                <w:sz w:val="28"/>
                <w:szCs w:val="28"/>
                <w:lang w:eastAsia="zh-CN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陳韻如校長</w:t>
            </w:r>
          </w:p>
        </w:tc>
      </w:tr>
      <w:tr w:rsidR="00E94C03" w:rsidRPr="00AC04E9" w:rsidTr="00E94C03">
        <w:trPr>
          <w:trHeight w:val="36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4C03" w:rsidRPr="00AC04E9" w:rsidRDefault="00E94C03" w:rsidP="00210D18">
            <w:pPr>
              <w:spacing w:line="500" w:lineRule="exact"/>
              <w:jc w:val="center"/>
              <w:rPr>
                <w:rFonts w:hAnsi="標楷體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1</w:t>
            </w:r>
            <w:r w:rsidR="00210D18" w:rsidRPr="00AC04E9">
              <w:rPr>
                <w:rFonts w:hAnsi="標楷體" w:hint="eastAsia"/>
                <w:sz w:val="28"/>
                <w:szCs w:val="28"/>
                <w:lang w:eastAsia="zh-CN"/>
              </w:rPr>
              <w:t>5</w:t>
            </w:r>
            <w:r w:rsidRPr="00AC04E9">
              <w:rPr>
                <w:rFonts w:hAnsi="標楷體" w:hint="eastAsia"/>
                <w:sz w:val="28"/>
                <w:szCs w:val="28"/>
              </w:rPr>
              <w:t>：</w:t>
            </w:r>
            <w:r w:rsidR="00210D18" w:rsidRPr="00AC04E9">
              <w:rPr>
                <w:rFonts w:hAnsi="標楷體" w:hint="eastAsia"/>
                <w:sz w:val="28"/>
                <w:szCs w:val="28"/>
                <w:lang w:eastAsia="zh-CN"/>
              </w:rPr>
              <w:t>5</w:t>
            </w:r>
            <w:r w:rsidRPr="00AC04E9"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hAnsi="標楷體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4C03" w:rsidRPr="00AC04E9" w:rsidRDefault="00E94C03" w:rsidP="00396939">
            <w:pPr>
              <w:spacing w:line="500" w:lineRule="exact"/>
              <w:jc w:val="center"/>
              <w:rPr>
                <w:rFonts w:hAnsi="標楷體"/>
                <w:sz w:val="28"/>
                <w:szCs w:val="28"/>
              </w:rPr>
            </w:pPr>
            <w:r w:rsidRPr="00AC04E9">
              <w:rPr>
                <w:rFonts w:hAnsi="標楷體" w:hint="eastAsia"/>
                <w:sz w:val="28"/>
                <w:szCs w:val="28"/>
              </w:rPr>
              <w:t>南投特教團隊</w:t>
            </w:r>
          </w:p>
        </w:tc>
      </w:tr>
    </w:tbl>
    <w:p w:rsidR="00C625C8" w:rsidRPr="001348D4" w:rsidRDefault="00C625C8" w:rsidP="00380477">
      <w:pPr>
        <w:adjustRightInd w:val="0"/>
        <w:snapToGrid w:val="0"/>
        <w:spacing w:beforeLines="100"/>
        <w:ind w:leftChars="59" w:left="990" w:hangingChars="303" w:hanging="848"/>
        <w:rPr>
          <w:rFonts w:hAnsi="標楷體"/>
          <w:sz w:val="28"/>
          <w:szCs w:val="28"/>
        </w:rPr>
      </w:pPr>
      <w:r w:rsidRPr="008624B2">
        <w:rPr>
          <w:rFonts w:hAnsi="標楷體" w:hint="eastAsia"/>
          <w:kern w:val="0"/>
          <w:sz w:val="28"/>
          <w:szCs w:val="28"/>
        </w:rPr>
        <w:t>拾</w:t>
      </w:r>
      <w:r w:rsidR="008624B2" w:rsidRPr="008624B2">
        <w:rPr>
          <w:rFonts w:hAnsi="標楷體" w:hint="eastAsia"/>
          <w:kern w:val="0"/>
          <w:sz w:val="28"/>
          <w:szCs w:val="28"/>
        </w:rPr>
        <w:t>伍</w:t>
      </w:r>
      <w:r w:rsidRPr="00AC04E9">
        <w:rPr>
          <w:rFonts w:hAnsi="標楷體" w:hint="eastAsia"/>
          <w:kern w:val="0"/>
          <w:sz w:val="28"/>
          <w:szCs w:val="28"/>
        </w:rPr>
        <w:t>、</w:t>
      </w:r>
      <w:r w:rsidRPr="00AC04E9">
        <w:rPr>
          <w:rFonts w:hAnsi="標楷體" w:cs="Arial" w:hint="eastAsia"/>
          <w:sz w:val="28"/>
          <w:szCs w:val="28"/>
        </w:rPr>
        <w:t>本</w:t>
      </w:r>
      <w:r w:rsidRPr="001348D4">
        <w:rPr>
          <w:rFonts w:hAnsi="標楷體" w:cs="Arial" w:hint="eastAsia"/>
          <w:sz w:val="28"/>
          <w:szCs w:val="28"/>
        </w:rPr>
        <w:t>實施計畫經教育部體育署核備後實施。</w:t>
      </w:r>
      <w:r w:rsidR="000446A2" w:rsidRPr="007E1B9E">
        <w:rPr>
          <w:rFonts w:hAnsi="標楷體" w:cs="Arial"/>
          <w:bCs/>
          <w:sz w:val="28"/>
          <w:szCs w:val="28"/>
        </w:rPr>
        <w:t>若有未盡事宜，得</w:t>
      </w:r>
      <w:r w:rsidR="000446A2" w:rsidRPr="007E1B9E">
        <w:rPr>
          <w:rFonts w:hAnsi="標楷體" w:cs="Arial" w:hint="eastAsia"/>
          <w:bCs/>
          <w:sz w:val="28"/>
          <w:szCs w:val="28"/>
        </w:rPr>
        <w:t>報署</w:t>
      </w:r>
      <w:r w:rsidR="000446A2" w:rsidRPr="007E1B9E">
        <w:rPr>
          <w:rFonts w:hAnsi="標楷體" w:cs="Arial"/>
          <w:bCs/>
          <w:sz w:val="28"/>
          <w:szCs w:val="28"/>
        </w:rPr>
        <w:t>修訂</w:t>
      </w:r>
      <w:r w:rsidR="000446A2" w:rsidRPr="007E1B9E">
        <w:rPr>
          <w:rFonts w:hAnsi="標楷體" w:cs="Arial" w:hint="eastAsia"/>
          <w:bCs/>
          <w:sz w:val="28"/>
          <w:szCs w:val="28"/>
        </w:rPr>
        <w:t>後</w:t>
      </w:r>
      <w:r w:rsidR="000446A2" w:rsidRPr="007E1B9E">
        <w:rPr>
          <w:rFonts w:hAnsi="標楷體" w:cs="Arial"/>
          <w:bCs/>
          <w:sz w:val="28"/>
          <w:szCs w:val="28"/>
        </w:rPr>
        <w:t>公佈之。</w:t>
      </w:r>
    </w:p>
    <w:p w:rsidR="0033095E" w:rsidRDefault="0033095E" w:rsidP="0033095E">
      <w:pPr>
        <w:rPr>
          <w:rFonts w:asciiTheme="minorHAnsi" w:hAnsiTheme="minorHAnsi"/>
          <w:sz w:val="32"/>
          <w:szCs w:val="32"/>
        </w:rPr>
      </w:pPr>
      <w:r>
        <w:rPr>
          <w:rFonts w:hAnsi="標楷體" w:cs="Arial" w:hint="eastAsia"/>
          <w:sz w:val="28"/>
          <w:szCs w:val="28"/>
        </w:rPr>
        <w:lastRenderedPageBreak/>
        <w:t>＜附件二＞</w:t>
      </w:r>
    </w:p>
    <w:p w:rsidR="001D780C" w:rsidRPr="002F60DC" w:rsidRDefault="00886E58" w:rsidP="002F60DC">
      <w:pPr>
        <w:adjustRightInd w:val="0"/>
        <w:snapToGrid w:val="0"/>
        <w:contextualSpacing/>
        <w:jc w:val="center"/>
        <w:rPr>
          <w:rFonts w:hAnsi="標楷體"/>
          <w:sz w:val="32"/>
          <w:szCs w:val="32"/>
        </w:rPr>
      </w:pPr>
      <w:r w:rsidRPr="002F60DC">
        <w:rPr>
          <w:rFonts w:hAnsi="標楷體" w:hint="eastAsia"/>
          <w:sz w:val="32"/>
          <w:szCs w:val="32"/>
        </w:rPr>
        <w:t>106年</w:t>
      </w:r>
      <w:r w:rsidR="00B109B6" w:rsidRPr="002F60DC">
        <w:rPr>
          <w:rFonts w:hAnsi="標楷體" w:hint="eastAsia"/>
          <w:sz w:val="32"/>
          <w:szCs w:val="32"/>
        </w:rPr>
        <w:t>特奧運動機能活動訓練MATP（中區）</w:t>
      </w:r>
    </w:p>
    <w:p w:rsidR="001D780C" w:rsidRPr="002F60DC" w:rsidRDefault="001D780C" w:rsidP="002F60DC">
      <w:pPr>
        <w:adjustRightInd w:val="0"/>
        <w:snapToGrid w:val="0"/>
        <w:contextualSpacing/>
        <w:jc w:val="center"/>
        <w:rPr>
          <w:rFonts w:hAnsi="標楷體"/>
          <w:kern w:val="0"/>
          <w:sz w:val="32"/>
          <w:szCs w:val="32"/>
        </w:rPr>
      </w:pPr>
      <w:r w:rsidRPr="002F60DC">
        <w:rPr>
          <w:rFonts w:hAnsi="標楷體" w:hint="eastAsia"/>
          <w:kern w:val="0"/>
          <w:sz w:val="32"/>
          <w:szCs w:val="32"/>
        </w:rPr>
        <w:t>報名表</w:t>
      </w:r>
    </w:p>
    <w:tbl>
      <w:tblPr>
        <w:tblStyle w:val="ab"/>
        <w:tblW w:w="9439" w:type="dxa"/>
        <w:jc w:val="center"/>
        <w:tblLook w:val="04A0"/>
      </w:tblPr>
      <w:tblGrid>
        <w:gridCol w:w="2359"/>
        <w:gridCol w:w="2360"/>
        <w:gridCol w:w="2360"/>
        <w:gridCol w:w="2360"/>
      </w:tblGrid>
      <w:tr w:rsidR="00B109B6" w:rsidRPr="005223E7" w:rsidTr="00826273">
        <w:trPr>
          <w:jc w:val="center"/>
        </w:trPr>
        <w:tc>
          <w:tcPr>
            <w:tcW w:w="2359" w:type="dxa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0" w:type="dxa"/>
            <w:gridSpan w:val="3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color w:val="BFBFBF" w:themeColor="background1" w:themeShade="BF"/>
                <w:kern w:val="0"/>
                <w:sz w:val="28"/>
                <w:szCs w:val="28"/>
              </w:rPr>
            </w:pPr>
          </w:p>
        </w:tc>
      </w:tr>
      <w:tr w:rsidR="00B109B6" w:rsidRPr="005223E7" w:rsidTr="009B67D9">
        <w:trPr>
          <w:jc w:val="center"/>
        </w:trPr>
        <w:tc>
          <w:tcPr>
            <w:tcW w:w="2359" w:type="dxa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080" w:type="dxa"/>
            <w:gridSpan w:val="3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</w:p>
        </w:tc>
      </w:tr>
      <w:tr w:rsidR="00B109B6" w:rsidRPr="005223E7" w:rsidTr="00853C1C">
        <w:trPr>
          <w:jc w:val="center"/>
        </w:trPr>
        <w:tc>
          <w:tcPr>
            <w:tcW w:w="2359" w:type="dxa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080" w:type="dxa"/>
            <w:gridSpan w:val="3"/>
            <w:vAlign w:val="center"/>
          </w:tcPr>
          <w:p w:rsidR="00B109B6" w:rsidRPr="005223E7" w:rsidRDefault="008B42EA" w:rsidP="008B42EA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</w:t>
            </w:r>
            <w:r w:rsidR="00B109B6"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年</w:t>
            </w:r>
            <w:r w:rsidR="00B109B6"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</w:t>
            </w:r>
            <w:r w:rsidR="00B109B6"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 </w:t>
            </w:r>
            <w:r w:rsidR="00B109B6"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月</w:t>
            </w:r>
            <w:r w:rsidR="00B109B6"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</w:t>
            </w:r>
            <w:r w:rsidR="00B109B6"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</w:t>
            </w:r>
            <w:r w:rsidR="00B109B6"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日</w:t>
            </w:r>
          </w:p>
        </w:tc>
      </w:tr>
      <w:tr w:rsidR="00B109B6" w:rsidRPr="005223E7" w:rsidTr="007E472A">
        <w:trPr>
          <w:jc w:val="center"/>
        </w:trPr>
        <w:tc>
          <w:tcPr>
            <w:tcW w:w="2359" w:type="dxa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3D0D13">
              <w:rPr>
                <w:rFonts w:asciiTheme="minorHAnsi" w:hAnsiTheme="minorHAnsi" w:hint="eastAsia"/>
                <w:kern w:val="0"/>
                <w:sz w:val="28"/>
                <w:szCs w:val="28"/>
              </w:rPr>
              <w:t>服務（就讀）學校或機關名稱</w:t>
            </w:r>
          </w:p>
        </w:tc>
        <w:tc>
          <w:tcPr>
            <w:tcW w:w="7080" w:type="dxa"/>
            <w:gridSpan w:val="3"/>
            <w:vAlign w:val="center"/>
          </w:tcPr>
          <w:p w:rsidR="00B109B6" w:rsidRPr="00B109B6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</w:p>
        </w:tc>
      </w:tr>
      <w:tr w:rsidR="00B109B6" w:rsidRPr="005223E7" w:rsidTr="00B109B6">
        <w:trPr>
          <w:jc w:val="center"/>
        </w:trPr>
        <w:tc>
          <w:tcPr>
            <w:tcW w:w="2359" w:type="dxa"/>
            <w:vAlign w:val="center"/>
          </w:tcPr>
          <w:p w:rsidR="00B109B6" w:rsidRPr="00BB1FEF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BB1FEF">
              <w:rPr>
                <w:rFonts w:asciiTheme="minorHAnsi" w:hAnsiTheme="minorHAnsi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60" w:type="dxa"/>
            <w:vAlign w:val="center"/>
          </w:tcPr>
          <w:p w:rsidR="00B109B6" w:rsidRPr="00BB1FEF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BB1FEF">
              <w:rPr>
                <w:rFonts w:asciiTheme="minorHAnsi" w:hAnsiTheme="minorHAnsi" w:hint="eastAsia"/>
                <w:kern w:val="0"/>
                <w:sz w:val="28"/>
                <w:szCs w:val="28"/>
              </w:rPr>
              <w:t>□男</w:t>
            </w:r>
            <w:r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 </w:t>
            </w:r>
            <w:r w:rsidRPr="00BB1FEF">
              <w:rPr>
                <w:rFonts w:asciiTheme="minorHAnsi" w:hAnsiTheme="minorHAnsi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2360" w:type="dxa"/>
            <w:vAlign w:val="center"/>
          </w:tcPr>
          <w:p w:rsidR="00B109B6" w:rsidRPr="00BB1FEF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BB1FEF">
              <w:rPr>
                <w:rFonts w:asciiTheme="minorHAnsi" w:hAnsiTheme="minorHAnsi" w:hint="eastAsia"/>
                <w:kern w:val="0"/>
                <w:sz w:val="28"/>
                <w:szCs w:val="28"/>
              </w:rPr>
              <w:t>膳食</w:t>
            </w:r>
          </w:p>
        </w:tc>
        <w:tc>
          <w:tcPr>
            <w:tcW w:w="2360" w:type="dxa"/>
            <w:vAlign w:val="center"/>
          </w:tcPr>
          <w:p w:rsidR="00B109B6" w:rsidRPr="00BB1FEF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BB1FEF">
              <w:rPr>
                <w:rFonts w:asciiTheme="minorHAnsi" w:hAnsiTheme="minorHAnsi" w:hint="eastAsia"/>
                <w:kern w:val="0"/>
                <w:sz w:val="28"/>
                <w:szCs w:val="28"/>
              </w:rPr>
              <w:t>□葷食</w:t>
            </w:r>
            <w:r>
              <w:rPr>
                <w:rFonts w:asciiTheme="minorHAnsi" w:hAnsiTheme="minorHAnsi" w:hint="eastAsia"/>
                <w:kern w:val="0"/>
                <w:sz w:val="28"/>
                <w:szCs w:val="28"/>
              </w:rPr>
              <w:t xml:space="preserve"> </w:t>
            </w:r>
            <w:r w:rsidRPr="00BB1FEF">
              <w:rPr>
                <w:rFonts w:asciiTheme="minorHAnsi" w:hAnsiTheme="minorHAnsi" w:hint="eastAsia"/>
                <w:kern w:val="0"/>
                <w:sz w:val="28"/>
                <w:szCs w:val="28"/>
              </w:rPr>
              <w:t>□素食</w:t>
            </w:r>
          </w:p>
        </w:tc>
      </w:tr>
      <w:tr w:rsidR="00B109B6" w:rsidRPr="005223E7" w:rsidTr="00600A26">
        <w:trPr>
          <w:jc w:val="center"/>
        </w:trPr>
        <w:tc>
          <w:tcPr>
            <w:tcW w:w="2359" w:type="dxa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:rsidR="00B109B6" w:rsidRPr="00BB1FEF" w:rsidRDefault="00B109B6" w:rsidP="00600A26">
            <w:pPr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</w:tc>
      </w:tr>
      <w:tr w:rsidR="00B109B6" w:rsidRPr="005223E7" w:rsidTr="00600A26">
        <w:trPr>
          <w:jc w:val="center"/>
        </w:trPr>
        <w:tc>
          <w:tcPr>
            <w:tcW w:w="2359" w:type="dxa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80" w:type="dxa"/>
            <w:gridSpan w:val="3"/>
            <w:vAlign w:val="center"/>
          </w:tcPr>
          <w:p w:rsidR="00B109B6" w:rsidRPr="003D0D13" w:rsidRDefault="00B109B6" w:rsidP="00600A26">
            <w:pPr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3D0D13">
              <w:rPr>
                <w:rFonts w:asciiTheme="minorHAnsi" w:hAnsiTheme="minorHAnsi" w:hint="eastAsia"/>
                <w:kern w:val="0"/>
                <w:sz w:val="28"/>
                <w:szCs w:val="28"/>
              </w:rPr>
              <w:t>（公）：</w:t>
            </w:r>
          </w:p>
          <w:p w:rsidR="00B109B6" w:rsidRPr="003D0D13" w:rsidRDefault="00B109B6" w:rsidP="00600A26">
            <w:pPr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3D0D13">
              <w:rPr>
                <w:rFonts w:asciiTheme="minorHAnsi" w:hAnsiTheme="minorHAnsi" w:hint="eastAsia"/>
                <w:kern w:val="0"/>
                <w:sz w:val="28"/>
                <w:szCs w:val="28"/>
              </w:rPr>
              <w:t>（手機）：</w:t>
            </w:r>
          </w:p>
          <w:p w:rsidR="00B109B6" w:rsidRPr="005223E7" w:rsidRDefault="00B109B6" w:rsidP="00600A26">
            <w:pPr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3D0D13">
              <w:rPr>
                <w:rFonts w:asciiTheme="minorHAnsi" w:hAnsiTheme="minorHAnsi" w:hint="eastAsia"/>
                <w:kern w:val="0"/>
                <w:sz w:val="28"/>
                <w:szCs w:val="28"/>
              </w:rPr>
              <w:t>（傳真）：</w:t>
            </w:r>
          </w:p>
        </w:tc>
      </w:tr>
      <w:tr w:rsidR="00B109B6" w:rsidRPr="005223E7" w:rsidTr="00600A26">
        <w:trPr>
          <w:jc w:val="center"/>
        </w:trPr>
        <w:tc>
          <w:tcPr>
            <w:tcW w:w="2359" w:type="dxa"/>
            <w:vAlign w:val="center"/>
          </w:tcPr>
          <w:p w:rsidR="00B109B6" w:rsidRPr="005223E7" w:rsidRDefault="00B109B6" w:rsidP="00600A26">
            <w:pPr>
              <w:jc w:val="center"/>
              <w:rPr>
                <w:rFonts w:asciiTheme="minorHAnsi" w:hAnsiTheme="minorHAnsi"/>
                <w:kern w:val="0"/>
                <w:sz w:val="28"/>
                <w:szCs w:val="28"/>
              </w:rPr>
            </w:pPr>
            <w:r w:rsidRPr="005223E7">
              <w:rPr>
                <w:rFonts w:asciiTheme="minorHAnsi" w:hAnsiTheme="minorHAnsi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080" w:type="dxa"/>
            <w:gridSpan w:val="3"/>
            <w:vAlign w:val="center"/>
          </w:tcPr>
          <w:p w:rsidR="00B109B6" w:rsidRPr="00B109B6" w:rsidRDefault="00B109B6" w:rsidP="00B109B6">
            <w:pPr>
              <w:spacing w:line="500" w:lineRule="exact"/>
              <w:rPr>
                <w:rFonts w:ascii="Calibri" w:hAnsi="Calibri"/>
                <w:sz w:val="28"/>
                <w:szCs w:val="28"/>
              </w:rPr>
            </w:pPr>
            <w:r w:rsidRPr="00B109B6">
              <w:rPr>
                <w:rFonts w:ascii="Calibri" w:hAnsi="Calibri" w:hint="eastAsia"/>
                <w:sz w:val="28"/>
                <w:szCs w:val="28"/>
              </w:rPr>
              <w:t>國立</w:t>
            </w:r>
            <w:r w:rsidRPr="00B109B6">
              <w:rPr>
                <w:rFonts w:asciiTheme="minorHAnsi" w:hAnsiTheme="minorHAnsi" w:hint="eastAsia"/>
                <w:sz w:val="28"/>
                <w:szCs w:val="28"/>
              </w:rPr>
              <w:t>南投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特殊教育學校</w:t>
            </w:r>
            <w:r w:rsidRPr="00B109B6">
              <w:rPr>
                <w:rFonts w:asciiTheme="minorHAnsi" w:hAnsiTheme="minorHAnsi" w:hint="eastAsia"/>
                <w:sz w:val="28"/>
                <w:szCs w:val="28"/>
              </w:rPr>
              <w:t>黃覺誼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收</w:t>
            </w:r>
          </w:p>
          <w:p w:rsidR="00B109B6" w:rsidRPr="00B109B6" w:rsidRDefault="00B109B6" w:rsidP="00B109B6">
            <w:pPr>
              <w:spacing w:line="500" w:lineRule="exact"/>
              <w:rPr>
                <w:rFonts w:ascii="Calibri" w:hAnsi="Calibri"/>
                <w:sz w:val="28"/>
                <w:szCs w:val="28"/>
              </w:rPr>
            </w:pPr>
            <w:r w:rsidRPr="00B109B6">
              <w:rPr>
                <w:rFonts w:asciiTheme="minorHAnsi" w:hAnsiTheme="minorHAnsi" w:hint="eastAsia"/>
                <w:sz w:val="28"/>
                <w:szCs w:val="28"/>
              </w:rPr>
              <w:t>聯絡電話：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04</w:t>
            </w:r>
            <w:r w:rsidRPr="00B109B6">
              <w:rPr>
                <w:rFonts w:asciiTheme="minorHAnsi" w:hAnsiTheme="minorHAnsi" w:hint="eastAsia"/>
                <w:sz w:val="28"/>
                <w:szCs w:val="28"/>
              </w:rPr>
              <w:t xml:space="preserve">9-2390773*303  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傳</w:t>
            </w:r>
            <w:r w:rsidRPr="00B109B6">
              <w:rPr>
                <w:rFonts w:asciiTheme="minorHAnsi" w:hAnsiTheme="minorHAnsi" w:hint="eastAsia"/>
                <w:sz w:val="28"/>
                <w:szCs w:val="28"/>
              </w:rPr>
              <w:t>真：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04</w:t>
            </w:r>
            <w:r w:rsidRPr="00B109B6">
              <w:rPr>
                <w:rFonts w:asciiTheme="minorHAnsi" w:hAnsiTheme="minorHAnsi" w:hint="eastAsia"/>
                <w:sz w:val="28"/>
                <w:szCs w:val="28"/>
              </w:rPr>
              <w:t>9-2392403</w:t>
            </w:r>
          </w:p>
          <w:p w:rsidR="00B109B6" w:rsidRPr="00B109B6" w:rsidRDefault="00B109B6" w:rsidP="00B109B6">
            <w:pPr>
              <w:spacing w:line="500" w:lineRule="exact"/>
              <w:rPr>
                <w:rFonts w:ascii="Calibri" w:hAnsi="Calibri"/>
                <w:sz w:val="28"/>
                <w:szCs w:val="28"/>
              </w:rPr>
            </w:pPr>
            <w:r w:rsidRPr="00B109B6">
              <w:rPr>
                <w:rFonts w:ascii="Calibri" w:hAnsi="Calibri" w:hint="eastAsia"/>
                <w:sz w:val="28"/>
                <w:szCs w:val="28"/>
              </w:rPr>
              <w:t>e-mail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：</w:t>
            </w:r>
            <w:r w:rsidRPr="00B109B6">
              <w:rPr>
                <w:rFonts w:asciiTheme="minorHAnsi" w:hAnsiTheme="minorHAnsi" w:hint="eastAsia"/>
                <w:sz w:val="28"/>
                <w:szCs w:val="28"/>
              </w:rPr>
              <w:t>ntss303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@</w:t>
            </w:r>
            <w:r w:rsidRPr="00B109B6">
              <w:rPr>
                <w:rFonts w:asciiTheme="minorHAnsi" w:hAnsiTheme="minorHAnsi" w:hint="eastAsia"/>
                <w:sz w:val="28"/>
                <w:szCs w:val="28"/>
              </w:rPr>
              <w:t>ntss.ntct.edu.tw</w:t>
            </w:r>
          </w:p>
          <w:p w:rsidR="00B109B6" w:rsidRPr="00B109B6" w:rsidRDefault="00B109B6" w:rsidP="00B109B6">
            <w:pPr>
              <w:spacing w:line="500" w:lineRule="exact"/>
              <w:rPr>
                <w:rFonts w:asciiTheme="minorHAnsi" w:hAnsiTheme="minorHAnsi"/>
                <w:sz w:val="28"/>
                <w:szCs w:val="28"/>
              </w:rPr>
            </w:pPr>
            <w:r w:rsidRPr="00B109B6">
              <w:rPr>
                <w:rFonts w:ascii="Calibri" w:hAnsi="Calibri" w:hint="eastAsia"/>
                <w:sz w:val="28"/>
                <w:szCs w:val="28"/>
              </w:rPr>
              <w:t>地址：</w:t>
            </w:r>
            <w:r w:rsidRPr="00B109B6">
              <w:rPr>
                <w:rFonts w:asciiTheme="minorHAnsi" w:hAnsiTheme="minorHAnsi"/>
                <w:kern w:val="0"/>
                <w:sz w:val="28"/>
                <w:szCs w:val="28"/>
              </w:rPr>
              <w:t>南投縣南投市中興新村仁德路</w:t>
            </w:r>
            <w:r w:rsidRPr="00B109B6">
              <w:rPr>
                <w:rFonts w:asciiTheme="minorHAnsi" w:hAnsiTheme="minorHAnsi"/>
                <w:kern w:val="0"/>
                <w:sz w:val="28"/>
                <w:szCs w:val="28"/>
              </w:rPr>
              <w:t>200</w:t>
            </w:r>
            <w:r w:rsidRPr="00B109B6">
              <w:rPr>
                <w:rFonts w:asciiTheme="minorHAnsi" w:hAnsiTheme="minorHAnsi"/>
                <w:kern w:val="0"/>
                <w:sz w:val="28"/>
                <w:szCs w:val="28"/>
              </w:rPr>
              <w:t>號</w:t>
            </w:r>
          </w:p>
          <w:p w:rsidR="00B109B6" w:rsidRPr="00B109B6" w:rsidRDefault="00B109B6" w:rsidP="00B109B6">
            <w:pPr>
              <w:spacing w:line="500" w:lineRule="exact"/>
              <w:rPr>
                <w:rFonts w:ascii="Calibri" w:hAnsi="Calibri"/>
                <w:sz w:val="28"/>
                <w:szCs w:val="28"/>
              </w:rPr>
            </w:pPr>
            <w:r w:rsidRPr="00B109B6">
              <w:rPr>
                <w:rFonts w:ascii="Calibri" w:hAnsi="Calibri" w:hint="eastAsia"/>
                <w:sz w:val="28"/>
                <w:szCs w:val="28"/>
              </w:rPr>
              <w:t>上課地點：本校</w:t>
            </w:r>
            <w:r w:rsidRPr="00B109B6">
              <w:rPr>
                <w:rFonts w:asciiTheme="minorHAnsi" w:hAnsiTheme="minorHAnsi" w:hint="eastAsia"/>
                <w:kern w:val="0"/>
                <w:sz w:val="28"/>
                <w:szCs w:val="28"/>
              </w:rPr>
              <w:t>3F</w:t>
            </w:r>
            <w:r w:rsidRPr="00B109B6">
              <w:rPr>
                <w:rFonts w:ascii="Calibri" w:hAnsi="Calibri" w:hint="eastAsia"/>
                <w:sz w:val="28"/>
                <w:szCs w:val="28"/>
              </w:rPr>
              <w:t>大會議室</w:t>
            </w:r>
          </w:p>
          <w:p w:rsidR="00B109B6" w:rsidRPr="00B109B6" w:rsidRDefault="00B109B6" w:rsidP="00B109B6">
            <w:pPr>
              <w:spacing w:line="500" w:lineRule="exact"/>
              <w:rPr>
                <w:rFonts w:ascii="Calibri" w:hAnsi="Calibri"/>
                <w:szCs w:val="28"/>
              </w:rPr>
            </w:pPr>
            <w:r w:rsidRPr="00B109B6">
              <w:rPr>
                <w:rFonts w:hAnsi="標楷體"/>
                <w:sz w:val="28"/>
                <w:szCs w:val="28"/>
              </w:rPr>
              <w:t>※</w:t>
            </w:r>
            <w:r w:rsidRPr="00B109B6">
              <w:rPr>
                <w:rFonts w:ascii="Calibri" w:hAnsi="標楷體" w:hint="eastAsia"/>
                <w:sz w:val="28"/>
                <w:szCs w:val="28"/>
              </w:rPr>
              <w:t>參加人員</w:t>
            </w:r>
            <w:r w:rsidR="00886E58" w:rsidRPr="00087381">
              <w:rPr>
                <w:rFonts w:hAnsi="標楷體" w:cs="新細明體" w:hint="eastAsia"/>
                <w:sz w:val="28"/>
                <w:szCs w:val="28"/>
              </w:rPr>
              <w:t>需同意</w:t>
            </w:r>
            <w:r w:rsidRPr="00B109B6">
              <w:rPr>
                <w:rFonts w:ascii="Calibri" w:hAnsi="標楷體" w:hint="eastAsia"/>
                <w:sz w:val="28"/>
                <w:szCs w:val="28"/>
              </w:rPr>
              <w:t>所提之個人資料僅做為本次活動使用。</w:t>
            </w:r>
          </w:p>
        </w:tc>
      </w:tr>
    </w:tbl>
    <w:p w:rsidR="00B109B6" w:rsidRDefault="00B109B6" w:rsidP="00B109B6">
      <w:pPr>
        <w:rPr>
          <w:rFonts w:asciiTheme="minorHAnsi" w:hAnsiTheme="minorHAnsi"/>
          <w:kern w:val="0"/>
          <w:sz w:val="32"/>
          <w:szCs w:val="32"/>
        </w:rPr>
      </w:pPr>
    </w:p>
    <w:p w:rsidR="00B109B6" w:rsidRDefault="00B109B6" w:rsidP="00B109B6">
      <w:pPr>
        <w:rPr>
          <w:rFonts w:asciiTheme="minorHAnsi" w:eastAsia="宋体" w:hAnsiTheme="minorHAnsi"/>
          <w:kern w:val="0"/>
          <w:sz w:val="32"/>
          <w:szCs w:val="32"/>
        </w:rPr>
      </w:pPr>
    </w:p>
    <w:p w:rsidR="002F60DC" w:rsidRDefault="002F60DC" w:rsidP="00B109B6">
      <w:pPr>
        <w:rPr>
          <w:rFonts w:asciiTheme="minorHAnsi" w:eastAsia="宋体" w:hAnsiTheme="minorHAnsi"/>
          <w:kern w:val="0"/>
          <w:sz w:val="32"/>
          <w:szCs w:val="32"/>
        </w:rPr>
      </w:pPr>
    </w:p>
    <w:p w:rsidR="002F60DC" w:rsidRDefault="002F60DC" w:rsidP="00B109B6">
      <w:pPr>
        <w:rPr>
          <w:rFonts w:asciiTheme="minorHAnsi" w:eastAsia="宋体" w:hAnsiTheme="minorHAnsi"/>
          <w:kern w:val="0"/>
          <w:sz w:val="32"/>
          <w:szCs w:val="32"/>
        </w:rPr>
      </w:pPr>
    </w:p>
    <w:p w:rsidR="001D780C" w:rsidRDefault="001D780C" w:rsidP="001D780C">
      <w:pPr>
        <w:spacing w:line="500" w:lineRule="exact"/>
        <w:ind w:left="2758" w:hangingChars="985" w:hanging="2758"/>
        <w:rPr>
          <w:rFonts w:asciiTheme="minorHAnsi" w:hAnsi="標楷體"/>
          <w:kern w:val="0"/>
          <w:sz w:val="28"/>
          <w:szCs w:val="28"/>
        </w:rPr>
      </w:pPr>
      <w:r>
        <w:rPr>
          <w:rFonts w:hAnsi="標楷體" w:cs="Arial" w:hint="eastAsia"/>
          <w:sz w:val="28"/>
          <w:szCs w:val="28"/>
        </w:rPr>
        <w:lastRenderedPageBreak/>
        <w:t>＜附件三＞</w:t>
      </w:r>
    </w:p>
    <w:p w:rsidR="001D780C" w:rsidRDefault="001D780C" w:rsidP="001D780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="標楷體"/>
          <w:kern w:val="0"/>
          <w:sz w:val="28"/>
          <w:szCs w:val="28"/>
        </w:rPr>
        <w:t>◎</w:t>
      </w:r>
      <w:r w:rsidRPr="0033095E">
        <w:rPr>
          <w:rFonts w:asciiTheme="minorHAnsi" w:hAnsi="標楷體"/>
          <w:kern w:val="0"/>
          <w:sz w:val="28"/>
          <w:szCs w:val="28"/>
        </w:rPr>
        <w:t>學校地址：南投縣南投市中興新村仁德路</w:t>
      </w:r>
      <w:r w:rsidRPr="0033095E">
        <w:rPr>
          <w:rFonts w:asciiTheme="minorHAnsi" w:hAnsiTheme="minorHAnsi"/>
          <w:kern w:val="0"/>
          <w:sz w:val="28"/>
          <w:szCs w:val="28"/>
        </w:rPr>
        <w:t>200</w:t>
      </w:r>
      <w:r w:rsidRPr="0033095E">
        <w:rPr>
          <w:rFonts w:asciiTheme="minorHAnsi" w:hAnsi="標楷體"/>
          <w:kern w:val="0"/>
          <w:sz w:val="28"/>
          <w:szCs w:val="28"/>
        </w:rPr>
        <w:t>號。</w:t>
      </w:r>
    </w:p>
    <w:p w:rsidR="001D780C" w:rsidRPr="001D780C" w:rsidRDefault="001D780C" w:rsidP="001D780C">
      <w:pPr>
        <w:widowControl/>
        <w:rPr>
          <w:rFonts w:hAnsi="標楷體" w:cs="Arial"/>
          <w:sz w:val="28"/>
          <w:szCs w:val="28"/>
        </w:rPr>
      </w:pPr>
    </w:p>
    <w:p w:rsidR="001D780C" w:rsidRDefault="001D780C" w:rsidP="001D780C">
      <w:pPr>
        <w:jc w:val="center"/>
        <w:rPr>
          <w:rFonts w:asciiTheme="minorHAnsi" w:hAnsiTheme="minorHAnsi"/>
          <w:kern w:val="0"/>
          <w:sz w:val="28"/>
          <w:szCs w:val="28"/>
        </w:rPr>
      </w:pPr>
      <w:r w:rsidRPr="008423CA">
        <w:rPr>
          <w:rFonts w:asciiTheme="minorHAnsi" w:hAnsiTheme="minorHAnsi" w:cs="新細明體"/>
          <w:noProof/>
          <w:kern w:val="0"/>
          <w:sz w:val="28"/>
          <w:szCs w:val="28"/>
        </w:rPr>
        <w:drawing>
          <wp:inline distT="0" distB="0" distL="0" distR="0">
            <wp:extent cx="4677715" cy="3600000"/>
            <wp:effectExtent l="19050" t="0" r="8585" b="0"/>
            <wp:docPr id="3" name="圖片 1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44" r="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71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0C" w:rsidRPr="008423CA" w:rsidRDefault="001D780C" w:rsidP="001D780C">
      <w:pPr>
        <w:rPr>
          <w:rFonts w:asciiTheme="minorHAnsi" w:hAnsiTheme="minorHAnsi"/>
          <w:kern w:val="0"/>
          <w:sz w:val="28"/>
          <w:szCs w:val="28"/>
        </w:rPr>
      </w:pPr>
    </w:p>
    <w:p w:rsidR="001D780C" w:rsidRPr="008423CA" w:rsidRDefault="001D780C" w:rsidP="001D780C">
      <w:pPr>
        <w:spacing w:line="500" w:lineRule="exact"/>
        <w:rPr>
          <w:rFonts w:asciiTheme="minorHAnsi" w:hAnsiTheme="minorHAnsi"/>
          <w:kern w:val="0"/>
          <w:sz w:val="28"/>
          <w:szCs w:val="28"/>
        </w:rPr>
      </w:pPr>
      <w:r w:rsidRPr="008423CA">
        <w:rPr>
          <w:rFonts w:hAnsi="標楷體" w:cs="新細明體"/>
          <w:kern w:val="0"/>
          <w:sz w:val="28"/>
          <w:szCs w:val="28"/>
        </w:rPr>
        <w:t>◎</w:t>
      </w:r>
      <w:r w:rsidRPr="008423CA">
        <w:rPr>
          <w:rFonts w:asciiTheme="minorHAnsi" w:hAnsi="標楷體"/>
          <w:kern w:val="0"/>
          <w:sz w:val="28"/>
          <w:szCs w:val="28"/>
        </w:rPr>
        <w:t>交通方式：</w:t>
      </w:r>
    </w:p>
    <w:p w:rsidR="001D780C" w:rsidRPr="00886E58" w:rsidRDefault="001D780C" w:rsidP="00886E58">
      <w:pPr>
        <w:spacing w:line="500" w:lineRule="exact"/>
        <w:ind w:leftChars="1" w:left="1984" w:hangingChars="708" w:hanging="1982"/>
        <w:rPr>
          <w:rFonts w:asciiTheme="minorHAnsi" w:hAnsi="標楷體"/>
          <w:kern w:val="0"/>
          <w:sz w:val="28"/>
          <w:szCs w:val="28"/>
        </w:rPr>
      </w:pPr>
      <w:r w:rsidRPr="008423CA">
        <w:rPr>
          <w:rFonts w:asciiTheme="minorHAnsi" w:hAnsi="標楷體" w:hint="eastAsia"/>
          <w:kern w:val="0"/>
          <w:sz w:val="28"/>
          <w:szCs w:val="28"/>
        </w:rPr>
        <w:t>一、</w:t>
      </w:r>
      <w:r w:rsidRPr="008423CA">
        <w:rPr>
          <w:rFonts w:asciiTheme="minorHAnsi" w:hAnsi="標楷體"/>
          <w:kern w:val="0"/>
          <w:sz w:val="28"/>
          <w:szCs w:val="28"/>
        </w:rPr>
        <w:t>開車前往</w:t>
      </w:r>
      <w:r>
        <w:rPr>
          <w:rFonts w:asciiTheme="minorHAnsi" w:hAnsiTheme="minorHAnsi" w:hint="eastAsia"/>
          <w:kern w:val="0"/>
          <w:sz w:val="28"/>
          <w:szCs w:val="28"/>
        </w:rPr>
        <w:t>：</w:t>
      </w:r>
      <w:r w:rsidRPr="008423CA">
        <w:rPr>
          <w:rFonts w:asciiTheme="minorHAnsi" w:hAnsi="標楷體"/>
          <w:kern w:val="0"/>
          <w:sz w:val="28"/>
          <w:szCs w:val="28"/>
        </w:rPr>
        <w:t>國道三號（福爾摩沙高速公路）由中興交流道下，往中興新村方向經省府路進入圓環，右轉第一個出口進入中正路，仁德路右轉</w:t>
      </w:r>
      <w:r w:rsidRPr="008423CA">
        <w:rPr>
          <w:rFonts w:asciiTheme="minorHAnsi" w:hAnsiTheme="minorHAnsi"/>
          <w:kern w:val="0"/>
          <w:sz w:val="28"/>
          <w:szCs w:val="28"/>
        </w:rPr>
        <w:t>500</w:t>
      </w:r>
      <w:r w:rsidRPr="008423CA">
        <w:rPr>
          <w:rFonts w:asciiTheme="minorHAnsi" w:hAnsi="標楷體"/>
          <w:kern w:val="0"/>
          <w:sz w:val="28"/>
          <w:szCs w:val="28"/>
        </w:rPr>
        <w:t>公尺即可抵達本校。</w:t>
      </w:r>
    </w:p>
    <w:p w:rsidR="001D780C" w:rsidRPr="008423CA" w:rsidRDefault="001D780C" w:rsidP="001D780C">
      <w:pPr>
        <w:spacing w:line="500" w:lineRule="exact"/>
        <w:rPr>
          <w:rFonts w:asciiTheme="minorHAnsi" w:hAnsiTheme="minorHAnsi"/>
          <w:kern w:val="0"/>
          <w:sz w:val="28"/>
          <w:szCs w:val="28"/>
        </w:rPr>
      </w:pPr>
      <w:r w:rsidRPr="008423CA">
        <w:rPr>
          <w:rFonts w:asciiTheme="minorHAnsi" w:hAnsi="標楷體" w:hint="eastAsia"/>
          <w:kern w:val="0"/>
          <w:sz w:val="28"/>
          <w:szCs w:val="28"/>
        </w:rPr>
        <w:t>二、</w:t>
      </w:r>
      <w:r w:rsidRPr="008423CA">
        <w:rPr>
          <w:rFonts w:asciiTheme="minorHAnsi" w:hAnsi="標楷體"/>
          <w:kern w:val="0"/>
          <w:sz w:val="28"/>
          <w:szCs w:val="28"/>
        </w:rPr>
        <w:t>搭車前往</w:t>
      </w:r>
      <w:r>
        <w:rPr>
          <w:rFonts w:asciiTheme="minorHAnsi" w:hAnsi="標楷體"/>
          <w:kern w:val="0"/>
          <w:sz w:val="28"/>
          <w:szCs w:val="28"/>
        </w:rPr>
        <w:t>：</w:t>
      </w:r>
    </w:p>
    <w:p w:rsidR="001D780C" w:rsidRPr="00886E58" w:rsidRDefault="001D780C" w:rsidP="00E94C03">
      <w:pPr>
        <w:spacing w:line="500" w:lineRule="exact"/>
        <w:ind w:leftChars="-58" w:left="1558" w:hangingChars="606" w:hanging="1697"/>
        <w:rPr>
          <w:rFonts w:asciiTheme="minorHAnsi" w:hAnsi="標楷體"/>
          <w:kern w:val="0"/>
          <w:sz w:val="28"/>
          <w:szCs w:val="28"/>
        </w:rPr>
      </w:pPr>
      <w:r w:rsidRPr="008423CA">
        <w:rPr>
          <w:rFonts w:asciiTheme="minorHAnsi" w:hAnsi="標楷體"/>
          <w:kern w:val="0"/>
          <w:sz w:val="28"/>
          <w:szCs w:val="28"/>
        </w:rPr>
        <w:t>（</w:t>
      </w:r>
      <w:r w:rsidRPr="008423CA">
        <w:rPr>
          <w:rFonts w:asciiTheme="minorHAnsi" w:hAnsi="標楷體" w:hint="eastAsia"/>
          <w:kern w:val="0"/>
          <w:sz w:val="28"/>
          <w:szCs w:val="28"/>
        </w:rPr>
        <w:t>一</w:t>
      </w:r>
      <w:r w:rsidRPr="008423CA">
        <w:rPr>
          <w:rFonts w:asciiTheme="minorHAnsi" w:hAnsi="標楷體"/>
          <w:kern w:val="0"/>
          <w:sz w:val="28"/>
          <w:szCs w:val="28"/>
        </w:rPr>
        <w:t>）</w:t>
      </w:r>
      <w:r w:rsidRPr="008423CA">
        <w:rPr>
          <w:rFonts w:asciiTheme="minorHAnsi" w:hAnsi="標楷體" w:hint="eastAsia"/>
          <w:kern w:val="0"/>
          <w:sz w:val="28"/>
          <w:szCs w:val="28"/>
        </w:rPr>
        <w:t>臺</w:t>
      </w:r>
      <w:r w:rsidRPr="008423CA">
        <w:rPr>
          <w:rFonts w:asciiTheme="minorHAnsi" w:hAnsi="標楷體"/>
          <w:kern w:val="0"/>
          <w:sz w:val="28"/>
          <w:szCs w:val="28"/>
        </w:rPr>
        <w:t>鐵：搭乘火車至</w:t>
      </w:r>
      <w:r>
        <w:rPr>
          <w:rFonts w:asciiTheme="minorHAnsi" w:hAnsi="標楷體" w:hint="eastAsia"/>
          <w:kern w:val="0"/>
          <w:sz w:val="28"/>
          <w:szCs w:val="28"/>
        </w:rPr>
        <w:t>臺</w:t>
      </w:r>
      <w:r w:rsidRPr="008423CA">
        <w:rPr>
          <w:rFonts w:asciiTheme="minorHAnsi" w:hAnsi="標楷體"/>
          <w:kern w:val="0"/>
          <w:sz w:val="28"/>
          <w:szCs w:val="28"/>
        </w:rPr>
        <w:t>中後站出口，至干城車站搭乘總達客運往南投水里方向，於中興新村中學西路站下車，沿仁德路步行</w:t>
      </w:r>
      <w:r w:rsidRPr="008423CA">
        <w:rPr>
          <w:rFonts w:asciiTheme="minorHAnsi" w:hAnsiTheme="minorHAnsi"/>
          <w:kern w:val="0"/>
          <w:sz w:val="28"/>
          <w:szCs w:val="28"/>
        </w:rPr>
        <w:t>5</w:t>
      </w:r>
      <w:r w:rsidRPr="008423CA">
        <w:rPr>
          <w:rFonts w:asciiTheme="minorHAnsi" w:hAnsi="標楷體"/>
          <w:kern w:val="0"/>
          <w:sz w:val="28"/>
          <w:szCs w:val="28"/>
        </w:rPr>
        <w:t>分鐘內可達。</w:t>
      </w:r>
    </w:p>
    <w:p w:rsidR="001D780C" w:rsidRDefault="001D780C" w:rsidP="00886E58">
      <w:pPr>
        <w:spacing w:line="500" w:lineRule="exact"/>
        <w:ind w:leftChars="-59" w:left="2756" w:hangingChars="1035" w:hanging="2898"/>
        <w:rPr>
          <w:rFonts w:asciiTheme="minorHAnsi" w:hAnsi="標楷體"/>
          <w:kern w:val="0"/>
          <w:sz w:val="28"/>
          <w:szCs w:val="28"/>
        </w:rPr>
      </w:pPr>
      <w:r w:rsidRPr="008423CA">
        <w:rPr>
          <w:rFonts w:asciiTheme="minorHAnsi" w:hAnsi="標楷體"/>
          <w:kern w:val="0"/>
          <w:sz w:val="28"/>
          <w:szCs w:val="28"/>
        </w:rPr>
        <w:t>（</w:t>
      </w:r>
      <w:r w:rsidRPr="008423CA">
        <w:rPr>
          <w:rFonts w:asciiTheme="minorHAnsi" w:hAnsi="標楷體" w:hint="eastAsia"/>
          <w:kern w:val="0"/>
          <w:sz w:val="28"/>
          <w:szCs w:val="28"/>
        </w:rPr>
        <w:t>二</w:t>
      </w:r>
      <w:r w:rsidRPr="008423CA">
        <w:rPr>
          <w:rFonts w:asciiTheme="minorHAnsi" w:hAnsi="標楷體"/>
          <w:kern w:val="0"/>
          <w:sz w:val="28"/>
          <w:szCs w:val="28"/>
        </w:rPr>
        <w:t>）高鐵：搭乘高鐵於</w:t>
      </w:r>
      <w:r>
        <w:rPr>
          <w:rFonts w:asciiTheme="minorHAnsi" w:hAnsi="標楷體" w:hint="eastAsia"/>
          <w:kern w:val="0"/>
          <w:sz w:val="28"/>
          <w:szCs w:val="28"/>
        </w:rPr>
        <w:t>臺</w:t>
      </w:r>
      <w:r w:rsidRPr="008423CA">
        <w:rPr>
          <w:rFonts w:asciiTheme="minorHAnsi" w:hAnsi="標楷體"/>
          <w:kern w:val="0"/>
          <w:sz w:val="28"/>
          <w:szCs w:val="28"/>
        </w:rPr>
        <w:t>中站</w:t>
      </w:r>
      <w:r>
        <w:rPr>
          <w:rFonts w:asciiTheme="minorHAnsi" w:hAnsi="標楷體" w:hint="eastAsia"/>
          <w:kern w:val="0"/>
          <w:sz w:val="28"/>
          <w:szCs w:val="28"/>
        </w:rPr>
        <w:t>2</w:t>
      </w:r>
      <w:r w:rsidRPr="008423CA">
        <w:rPr>
          <w:rFonts w:asciiTheme="minorHAnsi" w:hAnsi="標楷體"/>
          <w:kern w:val="0"/>
          <w:sz w:val="28"/>
          <w:szCs w:val="28"/>
        </w:rPr>
        <w:t>號出口，搭乘</w:t>
      </w:r>
      <w:r w:rsidRPr="008423CA">
        <w:rPr>
          <w:rFonts w:asciiTheme="minorHAnsi" w:hAnsiTheme="minorHAnsi"/>
          <w:kern w:val="0"/>
          <w:sz w:val="28"/>
          <w:szCs w:val="28"/>
        </w:rPr>
        <w:t>1657</w:t>
      </w:r>
      <w:r w:rsidRPr="008423CA">
        <w:rPr>
          <w:rFonts w:asciiTheme="minorHAnsi" w:hAnsi="標楷體"/>
          <w:kern w:val="0"/>
          <w:sz w:val="28"/>
          <w:szCs w:val="28"/>
        </w:rPr>
        <w:t>車次高鐵</w:t>
      </w:r>
      <w:r>
        <w:rPr>
          <w:rFonts w:asciiTheme="minorHAnsi" w:hAnsi="標楷體" w:hint="eastAsia"/>
          <w:kern w:val="0"/>
          <w:sz w:val="28"/>
          <w:szCs w:val="28"/>
        </w:rPr>
        <w:t>臺</w:t>
      </w:r>
      <w:r w:rsidRPr="008423CA">
        <w:rPr>
          <w:rFonts w:asciiTheme="minorHAnsi" w:hAnsi="標楷體"/>
          <w:kern w:val="0"/>
          <w:sz w:val="28"/>
          <w:szCs w:val="28"/>
        </w:rPr>
        <w:t>中至南投方向，</w:t>
      </w:r>
    </w:p>
    <w:p w:rsidR="004D07CE" w:rsidRDefault="001D780C" w:rsidP="00E94C03">
      <w:pPr>
        <w:ind w:leftChars="-59" w:left="-142"/>
        <w:rPr>
          <w:rFonts w:asciiTheme="minorHAnsi" w:hAnsiTheme="minorHAnsi"/>
          <w:sz w:val="32"/>
          <w:szCs w:val="32"/>
        </w:rPr>
      </w:pPr>
      <w:r>
        <w:rPr>
          <w:rFonts w:asciiTheme="minorHAnsi" w:hAnsi="標楷體" w:hint="eastAsia"/>
          <w:kern w:val="0"/>
          <w:sz w:val="28"/>
          <w:szCs w:val="28"/>
        </w:rPr>
        <w:t xml:space="preserve">           </w:t>
      </w:r>
      <w:r w:rsidRPr="008423CA">
        <w:rPr>
          <w:rFonts w:asciiTheme="minorHAnsi" w:hAnsi="標楷體"/>
          <w:kern w:val="0"/>
          <w:sz w:val="28"/>
          <w:szCs w:val="28"/>
        </w:rPr>
        <w:t>於中學西路站下車，沿仁德路步行</w:t>
      </w:r>
      <w:r w:rsidRPr="008423CA">
        <w:rPr>
          <w:rFonts w:asciiTheme="minorHAnsi" w:hAnsiTheme="minorHAnsi"/>
          <w:kern w:val="0"/>
          <w:sz w:val="28"/>
          <w:szCs w:val="28"/>
        </w:rPr>
        <w:t>5</w:t>
      </w:r>
      <w:r w:rsidRPr="008423CA">
        <w:rPr>
          <w:rFonts w:asciiTheme="minorHAnsi" w:hAnsi="標楷體"/>
          <w:kern w:val="0"/>
          <w:sz w:val="28"/>
          <w:szCs w:val="28"/>
        </w:rPr>
        <w:t>分鐘內可達。</w:t>
      </w:r>
    </w:p>
    <w:p w:rsidR="00CE4D14" w:rsidRPr="00886E58" w:rsidRDefault="00CE4D14" w:rsidP="00AA0441">
      <w:pPr>
        <w:spacing w:line="500" w:lineRule="exact"/>
        <w:rPr>
          <w:rFonts w:asciiTheme="minorHAnsi" w:eastAsia="宋体" w:hAnsiTheme="minorHAnsi"/>
          <w:kern w:val="0"/>
          <w:szCs w:val="24"/>
        </w:rPr>
      </w:pPr>
    </w:p>
    <w:sectPr w:rsidR="00CE4D14" w:rsidRPr="00886E58" w:rsidSect="00E94C03">
      <w:pgSz w:w="11906" w:h="16838"/>
      <w:pgMar w:top="1134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3C" w:rsidRDefault="00826D3C" w:rsidP="002B79EA">
      <w:r>
        <w:separator/>
      </w:r>
    </w:p>
  </w:endnote>
  <w:endnote w:type="continuationSeparator" w:id="0">
    <w:p w:rsidR="00826D3C" w:rsidRDefault="00826D3C" w:rsidP="002B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3C" w:rsidRDefault="00826D3C" w:rsidP="002B79EA">
      <w:r>
        <w:separator/>
      </w:r>
    </w:p>
  </w:footnote>
  <w:footnote w:type="continuationSeparator" w:id="0">
    <w:p w:rsidR="00826D3C" w:rsidRDefault="00826D3C" w:rsidP="002B7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05B"/>
    <w:multiLevelType w:val="hybridMultilevel"/>
    <w:tmpl w:val="E11A4A86"/>
    <w:lvl w:ilvl="0" w:tplc="E4D69F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4D69F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E531F5"/>
    <w:multiLevelType w:val="hybridMultilevel"/>
    <w:tmpl w:val="5F3CDDDC"/>
    <w:lvl w:ilvl="0" w:tplc="E4D69F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4D69FE0">
      <w:start w:val="1"/>
      <w:numFmt w:val="taiwaneseCountingThousand"/>
      <w:lvlText w:val="%2、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12410"/>
    <w:multiLevelType w:val="hybridMultilevel"/>
    <w:tmpl w:val="6C7C5060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313B59CA"/>
    <w:multiLevelType w:val="hybridMultilevel"/>
    <w:tmpl w:val="101EB250"/>
    <w:lvl w:ilvl="0" w:tplc="E4D69FE0">
      <w:start w:val="1"/>
      <w:numFmt w:val="taiwaneseCountingThousand"/>
      <w:lvlText w:val="%1、"/>
      <w:lvlJc w:val="left"/>
      <w:pPr>
        <w:ind w:left="653" w:hanging="480"/>
      </w:pPr>
      <w:rPr>
        <w:rFonts w:hint="eastAsia"/>
      </w:rPr>
    </w:lvl>
    <w:lvl w:ilvl="1" w:tplc="E4D69FE0">
      <w:start w:val="1"/>
      <w:numFmt w:val="taiwaneseCountingThousand"/>
      <w:lvlText w:val="%2、"/>
      <w:lvlJc w:val="left"/>
      <w:pPr>
        <w:ind w:left="13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4">
    <w:nsid w:val="36E8111C"/>
    <w:multiLevelType w:val="hybridMultilevel"/>
    <w:tmpl w:val="0C7C587C"/>
    <w:lvl w:ilvl="0" w:tplc="19FEA7F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65C78E8"/>
    <w:multiLevelType w:val="hybridMultilevel"/>
    <w:tmpl w:val="7D5EFCBA"/>
    <w:lvl w:ilvl="0" w:tplc="E4D69F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4D69F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CA087D"/>
    <w:multiLevelType w:val="hybridMultilevel"/>
    <w:tmpl w:val="CB2034E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C9A7EB8"/>
    <w:multiLevelType w:val="hybridMultilevel"/>
    <w:tmpl w:val="A3547FA4"/>
    <w:lvl w:ilvl="0" w:tplc="E4D69F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4D69F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151"/>
    <w:rsid w:val="0003164F"/>
    <w:rsid w:val="000400BF"/>
    <w:rsid w:val="00043409"/>
    <w:rsid w:val="000446A2"/>
    <w:rsid w:val="000828C8"/>
    <w:rsid w:val="0008325A"/>
    <w:rsid w:val="000F78FC"/>
    <w:rsid w:val="00103EC1"/>
    <w:rsid w:val="00114E2A"/>
    <w:rsid w:val="0013220C"/>
    <w:rsid w:val="001348D4"/>
    <w:rsid w:val="00160BE9"/>
    <w:rsid w:val="00193564"/>
    <w:rsid w:val="001940DD"/>
    <w:rsid w:val="001B2248"/>
    <w:rsid w:val="001D4D93"/>
    <w:rsid w:val="001D780C"/>
    <w:rsid w:val="001E45DA"/>
    <w:rsid w:val="001E6189"/>
    <w:rsid w:val="001F2225"/>
    <w:rsid w:val="001F2280"/>
    <w:rsid w:val="001F6D51"/>
    <w:rsid w:val="00200737"/>
    <w:rsid w:val="00210D18"/>
    <w:rsid w:val="002123E5"/>
    <w:rsid w:val="00221513"/>
    <w:rsid w:val="00246C85"/>
    <w:rsid w:val="002557A5"/>
    <w:rsid w:val="0026628F"/>
    <w:rsid w:val="00273228"/>
    <w:rsid w:val="002855A6"/>
    <w:rsid w:val="002B79EA"/>
    <w:rsid w:val="002E1571"/>
    <w:rsid w:val="002F60DC"/>
    <w:rsid w:val="00311245"/>
    <w:rsid w:val="00312961"/>
    <w:rsid w:val="0033095E"/>
    <w:rsid w:val="0033214A"/>
    <w:rsid w:val="00342CF7"/>
    <w:rsid w:val="00380477"/>
    <w:rsid w:val="00384CED"/>
    <w:rsid w:val="00396939"/>
    <w:rsid w:val="003B1D2A"/>
    <w:rsid w:val="003D0D13"/>
    <w:rsid w:val="003E4564"/>
    <w:rsid w:val="003E5F83"/>
    <w:rsid w:val="00427AC4"/>
    <w:rsid w:val="00443473"/>
    <w:rsid w:val="004552BB"/>
    <w:rsid w:val="004A2BEB"/>
    <w:rsid w:val="004A2E6C"/>
    <w:rsid w:val="004A59EC"/>
    <w:rsid w:val="004B5CC4"/>
    <w:rsid w:val="004C6BB3"/>
    <w:rsid w:val="004D07CE"/>
    <w:rsid w:val="004D127A"/>
    <w:rsid w:val="004D44EB"/>
    <w:rsid w:val="00515B9C"/>
    <w:rsid w:val="0051676B"/>
    <w:rsid w:val="005223E7"/>
    <w:rsid w:val="005451CD"/>
    <w:rsid w:val="00573F21"/>
    <w:rsid w:val="005C081F"/>
    <w:rsid w:val="005D33BD"/>
    <w:rsid w:val="00616EA2"/>
    <w:rsid w:val="00620630"/>
    <w:rsid w:val="0062365E"/>
    <w:rsid w:val="006C4347"/>
    <w:rsid w:val="006D0752"/>
    <w:rsid w:val="00703272"/>
    <w:rsid w:val="00712E40"/>
    <w:rsid w:val="0072193D"/>
    <w:rsid w:val="00760E90"/>
    <w:rsid w:val="00782724"/>
    <w:rsid w:val="007831ED"/>
    <w:rsid w:val="007B1186"/>
    <w:rsid w:val="0080110D"/>
    <w:rsid w:val="00806BDD"/>
    <w:rsid w:val="00826D3C"/>
    <w:rsid w:val="0083785C"/>
    <w:rsid w:val="008423CA"/>
    <w:rsid w:val="008563EC"/>
    <w:rsid w:val="008624B2"/>
    <w:rsid w:val="00886513"/>
    <w:rsid w:val="00886E58"/>
    <w:rsid w:val="008943B5"/>
    <w:rsid w:val="008B20F0"/>
    <w:rsid w:val="008B42EA"/>
    <w:rsid w:val="008C235D"/>
    <w:rsid w:val="00920572"/>
    <w:rsid w:val="00956A15"/>
    <w:rsid w:val="009A2316"/>
    <w:rsid w:val="009A7080"/>
    <w:rsid w:val="009C5972"/>
    <w:rsid w:val="009F5E98"/>
    <w:rsid w:val="00A054AE"/>
    <w:rsid w:val="00A13286"/>
    <w:rsid w:val="00A23340"/>
    <w:rsid w:val="00A250B8"/>
    <w:rsid w:val="00A5057E"/>
    <w:rsid w:val="00A976D5"/>
    <w:rsid w:val="00AA0441"/>
    <w:rsid w:val="00AB198A"/>
    <w:rsid w:val="00AC04E9"/>
    <w:rsid w:val="00B02562"/>
    <w:rsid w:val="00B109B6"/>
    <w:rsid w:val="00B130BC"/>
    <w:rsid w:val="00B25449"/>
    <w:rsid w:val="00B45BC4"/>
    <w:rsid w:val="00B50AAF"/>
    <w:rsid w:val="00B60A8D"/>
    <w:rsid w:val="00B80F89"/>
    <w:rsid w:val="00B830A8"/>
    <w:rsid w:val="00B9410A"/>
    <w:rsid w:val="00BB1B75"/>
    <w:rsid w:val="00BB1FEF"/>
    <w:rsid w:val="00BC781A"/>
    <w:rsid w:val="00BD36F9"/>
    <w:rsid w:val="00C0143E"/>
    <w:rsid w:val="00C31104"/>
    <w:rsid w:val="00C33265"/>
    <w:rsid w:val="00C625C8"/>
    <w:rsid w:val="00C8129E"/>
    <w:rsid w:val="00C8674C"/>
    <w:rsid w:val="00CA3A35"/>
    <w:rsid w:val="00CA40C0"/>
    <w:rsid w:val="00CD7DA8"/>
    <w:rsid w:val="00CE4D14"/>
    <w:rsid w:val="00CE5292"/>
    <w:rsid w:val="00CE59D1"/>
    <w:rsid w:val="00CE7D8B"/>
    <w:rsid w:val="00CF3486"/>
    <w:rsid w:val="00D151B7"/>
    <w:rsid w:val="00D20FC8"/>
    <w:rsid w:val="00D27A00"/>
    <w:rsid w:val="00D27BDD"/>
    <w:rsid w:val="00D3015F"/>
    <w:rsid w:val="00D4248C"/>
    <w:rsid w:val="00D46193"/>
    <w:rsid w:val="00D70DAC"/>
    <w:rsid w:val="00DD4138"/>
    <w:rsid w:val="00DE2200"/>
    <w:rsid w:val="00E65BF5"/>
    <w:rsid w:val="00E82613"/>
    <w:rsid w:val="00E8285A"/>
    <w:rsid w:val="00E87961"/>
    <w:rsid w:val="00E94C03"/>
    <w:rsid w:val="00EA220C"/>
    <w:rsid w:val="00EB3B03"/>
    <w:rsid w:val="00EC6C57"/>
    <w:rsid w:val="00ED12EA"/>
    <w:rsid w:val="00ED58A2"/>
    <w:rsid w:val="00F61539"/>
    <w:rsid w:val="00F73151"/>
    <w:rsid w:val="00F96E8C"/>
    <w:rsid w:val="00FD1FC4"/>
    <w:rsid w:val="00FD2432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51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315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31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F73151"/>
    <w:rPr>
      <w:b/>
      <w:bCs/>
    </w:rPr>
  </w:style>
  <w:style w:type="character" w:customStyle="1" w:styleId="apple-converted-space">
    <w:name w:val="apple-converted-space"/>
    <w:basedOn w:val="a0"/>
    <w:rsid w:val="0033214A"/>
  </w:style>
  <w:style w:type="paragraph" w:styleId="a5">
    <w:name w:val="Balloon Text"/>
    <w:basedOn w:val="a"/>
    <w:link w:val="a6"/>
    <w:uiPriority w:val="99"/>
    <w:semiHidden/>
    <w:unhideWhenUsed/>
    <w:rsid w:val="0033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21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B79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2B79EA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B79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2B79EA"/>
    <w:rPr>
      <w:rFonts w:ascii="標楷體" w:eastAsia="標楷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515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80F89"/>
    <w:pPr>
      <w:ind w:leftChars="200" w:left="480"/>
    </w:pPr>
    <w:rPr>
      <w:rFonts w:ascii="Times New Roman" w:eastAsia="新細明體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E5838-B10E-41BE-8CC6-C9981B1F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ntss404</dc:creator>
  <cp:lastModifiedBy>soct</cp:lastModifiedBy>
  <cp:revision>135</cp:revision>
  <dcterms:created xsi:type="dcterms:W3CDTF">2016-08-30T06:08:00Z</dcterms:created>
  <dcterms:modified xsi:type="dcterms:W3CDTF">2017-07-20T09:10:00Z</dcterms:modified>
</cp:coreProperties>
</file>