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67" w:rsidRDefault="00571BD0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桃園市十二年國民基本教育資賦優異特殊需求領域課程綱要</w:t>
      </w:r>
    </w:p>
    <w:p w:rsidR="0060703D" w:rsidRDefault="00571BD0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增能研習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571BD0" w:rsidRDefault="00571BD0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 w:cs="DFKaiShu-SB-Estd-BF"/>
          <w:kern w:val="0"/>
          <w:lang w:eastAsia="zh-TW"/>
        </w:rPr>
      </w:pPr>
      <w:r>
        <w:rPr>
          <w:rFonts w:ascii="標楷體" w:eastAsia="標楷體" w:hAnsi="標楷體" w:cs="DFKaiShu-SB-Estd-BF" w:hint="eastAsia"/>
          <w:kern w:val="0"/>
          <w:lang w:eastAsia="zh-TW"/>
        </w:rPr>
        <w:t>103年11月28日臺教授國部字第1030135678A號令發布頒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「十二年國民基本教育課程綱要總綱」辦理。</w:t>
      </w:r>
    </w:p>
    <w:p w:rsidR="00571BD0" w:rsidRPr="00FE16C3" w:rsidRDefault="00571BD0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color w:val="FF0000"/>
          <w:lang w:eastAsia="zh-TW"/>
        </w:rPr>
      </w:pPr>
      <w:r w:rsidRPr="00FE16C3">
        <w:rPr>
          <w:rFonts w:ascii="標楷體" w:eastAsia="標楷體" w:hAnsi="標楷體" w:cs="DFKaiShu-SB-Estd-BF"/>
          <w:color w:val="FF0000"/>
          <w:kern w:val="0"/>
        </w:rPr>
        <w:t>108</w:t>
      </w:r>
      <w:r w:rsidRPr="00FE16C3">
        <w:rPr>
          <w:rFonts w:ascii="標楷體" w:eastAsia="標楷體" w:hAnsi="標楷體" w:cs="DFKaiShu-SB-Estd-BF" w:hint="eastAsia"/>
          <w:color w:val="FF0000"/>
          <w:kern w:val="0"/>
        </w:rPr>
        <w:t>年</w:t>
      </w:r>
      <w:r w:rsidR="00FE16C3" w:rsidRPr="00FE16C3">
        <w:rPr>
          <w:rFonts w:ascii="標楷體" w:eastAsia="標楷體" w:hAnsi="標楷體" w:cs="DFKaiShu-SB-Estd-BF"/>
          <w:color w:val="FF0000"/>
          <w:kern w:val="0"/>
        </w:rPr>
        <w:t>10</w:t>
      </w:r>
      <w:r w:rsidRPr="00FE16C3">
        <w:rPr>
          <w:rFonts w:ascii="標楷體" w:eastAsia="標楷體" w:hAnsi="標楷體" w:cs="DFKaiShu-SB-Estd-BF" w:hint="eastAsia"/>
          <w:color w:val="FF0000"/>
          <w:kern w:val="0"/>
        </w:rPr>
        <w:t>月</w:t>
      </w:r>
      <w:r w:rsidR="00FE16C3" w:rsidRPr="00FE16C3">
        <w:rPr>
          <w:rFonts w:ascii="標楷體" w:eastAsia="標楷體" w:hAnsi="標楷體" w:cs="DFKaiShu-SB-Estd-BF"/>
          <w:color w:val="FF0000"/>
          <w:kern w:val="0"/>
        </w:rPr>
        <w:t>21</w:t>
      </w:r>
      <w:r w:rsidRPr="00FE16C3">
        <w:rPr>
          <w:rFonts w:ascii="標楷體" w:eastAsia="標楷體" w:hAnsi="標楷體" w:cs="DFKaiShu-SB-Estd-BF" w:hint="eastAsia"/>
          <w:color w:val="FF0000"/>
          <w:kern w:val="0"/>
        </w:rPr>
        <w:t>日桃教特字第</w:t>
      </w:r>
      <w:r w:rsidRPr="00FE16C3">
        <w:rPr>
          <w:rFonts w:ascii="標楷體" w:eastAsia="標楷體" w:hAnsi="標楷體" w:cs="DFKaiShu-SB-Estd-BF"/>
          <w:color w:val="FF0000"/>
          <w:kern w:val="0"/>
        </w:rPr>
        <w:t>10800</w:t>
      </w:r>
      <w:r w:rsidR="00FE16C3" w:rsidRPr="00FE16C3">
        <w:rPr>
          <w:rFonts w:ascii="標楷體" w:eastAsia="標楷體" w:hAnsi="標楷體" w:cs="DFKaiShu-SB-Estd-BF"/>
          <w:color w:val="FF0000"/>
          <w:kern w:val="0"/>
        </w:rPr>
        <w:t>93106</w:t>
      </w:r>
      <w:r w:rsidRPr="00FE16C3">
        <w:rPr>
          <w:rFonts w:ascii="標楷體" w:eastAsia="標楷體" w:hAnsi="標楷體" w:cs="DFKaiShu-SB-Estd-BF" w:hint="eastAsia"/>
          <w:color w:val="FF0000"/>
          <w:kern w:val="0"/>
        </w:rPr>
        <w:t>號</w:t>
      </w:r>
      <w:r w:rsidRPr="00FE16C3">
        <w:rPr>
          <w:rFonts w:ascii="標楷體" w:eastAsia="標楷體" w:hAnsi="標楷體" w:cs="DFKaiShu-SB-Estd-BF" w:hint="eastAsia"/>
          <w:color w:val="FF0000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1A2CC5" w:rsidRDefault="00661849" w:rsidP="000F2467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(</w:t>
      </w:r>
      <w:r>
        <w:rPr>
          <w:rFonts w:eastAsia="標楷體" w:hint="eastAsia"/>
          <w:lang w:val="x-none"/>
        </w:rPr>
        <w:t>一</w:t>
      </w:r>
      <w:r>
        <w:rPr>
          <w:rFonts w:eastAsia="標楷體" w:hint="eastAsia"/>
          <w:lang w:val="x-none"/>
        </w:rPr>
        <w:t>)</w:t>
      </w:r>
      <w:r w:rsidR="00CC0D8D">
        <w:rPr>
          <w:rFonts w:eastAsia="標楷體" w:hint="eastAsia"/>
          <w:lang w:val="x-none"/>
        </w:rPr>
        <w:t xml:space="preserve"> </w:t>
      </w:r>
      <w:r w:rsidRPr="00661849">
        <w:rPr>
          <w:rFonts w:eastAsia="標楷體"/>
        </w:rPr>
        <w:t>配合十二年國民基本教育課程綱要（以下簡稱</w:t>
      </w:r>
      <w:r w:rsidRPr="00661849">
        <w:rPr>
          <w:rFonts w:eastAsia="標楷體" w:hint="eastAsia"/>
        </w:rPr>
        <w:t>十二年國教</w:t>
      </w:r>
      <w:r w:rsidRPr="00661849">
        <w:rPr>
          <w:rFonts w:eastAsia="標楷體"/>
        </w:rPr>
        <w:t>課綱）資</w:t>
      </w:r>
      <w:r w:rsidRPr="00661849">
        <w:rPr>
          <w:rFonts w:eastAsia="標楷體" w:hint="eastAsia"/>
        </w:rPr>
        <w:t>賦</w:t>
      </w:r>
      <w:r w:rsidRPr="00661849">
        <w:rPr>
          <w:rFonts w:eastAsia="標楷體"/>
        </w:rPr>
        <w:t>優</w:t>
      </w:r>
      <w:r w:rsidRPr="00661849">
        <w:rPr>
          <w:rFonts w:eastAsia="標楷體" w:hint="eastAsia"/>
        </w:rPr>
        <w:t>異</w:t>
      </w:r>
      <w:r w:rsidRPr="00661849">
        <w:rPr>
          <w:rFonts w:eastAsia="標楷體"/>
        </w:rPr>
        <w:t>教育</w:t>
      </w:r>
      <w:r w:rsidRPr="00661849">
        <w:rPr>
          <w:rFonts w:eastAsia="標楷體" w:hint="eastAsia"/>
        </w:rPr>
        <w:t>特殊需</w:t>
      </w:r>
      <w:r w:rsidR="000F2467" w:rsidRPr="00661849">
        <w:rPr>
          <w:rFonts w:eastAsia="標楷體" w:hint="eastAsia"/>
        </w:rPr>
        <w:t>求</w:t>
      </w:r>
      <w:r w:rsidR="000F2467" w:rsidRPr="00661849">
        <w:rPr>
          <w:rFonts w:eastAsia="標楷體"/>
        </w:rPr>
        <w:t>課程</w:t>
      </w:r>
      <w:r w:rsidR="000F2467" w:rsidRPr="00661849">
        <w:rPr>
          <w:rFonts w:eastAsia="標楷體" w:hint="eastAsia"/>
        </w:rPr>
        <w:t>及專長領域課程調整</w:t>
      </w:r>
      <w:r w:rsidR="000F2467" w:rsidRPr="00661849">
        <w:rPr>
          <w:rFonts w:eastAsia="標楷體"/>
        </w:rPr>
        <w:t>（以下簡稱資優課程）實施</w:t>
      </w:r>
      <w:r w:rsidR="000F2467" w:rsidRPr="00661849">
        <w:rPr>
          <w:rFonts w:eastAsia="標楷體" w:hint="eastAsia"/>
        </w:rPr>
        <w:t>，分享</w:t>
      </w:r>
      <w:r w:rsidR="000F2467" w:rsidRPr="00661849">
        <w:rPr>
          <w:rFonts w:eastAsia="標楷體"/>
        </w:rPr>
        <w:t>前導學校與種子協作人員</w:t>
      </w:r>
      <w:r w:rsidR="000F2467" w:rsidRPr="006E01C2">
        <w:rPr>
          <w:rFonts w:eastAsia="標楷體" w:hint="eastAsia"/>
        </w:rPr>
        <w:t>教學實務經驗</w:t>
      </w:r>
      <w:r w:rsidR="000F2467" w:rsidRPr="00661849">
        <w:rPr>
          <w:rFonts w:eastAsia="標楷體"/>
        </w:rPr>
        <w:t>，以全面推動實施。</w:t>
      </w:r>
    </w:p>
    <w:p w:rsidR="00661849" w:rsidRDefault="00CC0D8D" w:rsidP="00CC0D8D">
      <w:pPr>
        <w:ind w:rightChars="-59" w:right="-142"/>
        <w:rPr>
          <w:rFonts w:eastAsia="標楷體"/>
        </w:rPr>
      </w:pPr>
      <w:r>
        <w:rPr>
          <w:rFonts w:eastAsia="標楷體" w:hint="eastAsia"/>
        </w:rPr>
        <w:t xml:space="preserve">   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1A2CC5" w:rsidRPr="006E01C2">
        <w:rPr>
          <w:rFonts w:eastAsia="標楷體" w:hint="eastAsia"/>
        </w:rPr>
        <w:t>分享</w:t>
      </w:r>
      <w:r w:rsidR="00661849">
        <w:rPr>
          <w:rFonts w:eastAsia="標楷體" w:hint="eastAsia"/>
        </w:rPr>
        <w:t>前導學校</w:t>
      </w:r>
      <w:r w:rsidR="001A2CC5" w:rsidRPr="006E01C2">
        <w:rPr>
          <w:rFonts w:eastAsia="標楷體" w:hint="eastAsia"/>
        </w:rPr>
        <w:t>資優資源班的班級經營及課程設計。</w:t>
      </w:r>
    </w:p>
    <w:p w:rsidR="00F02984" w:rsidRPr="00661849" w:rsidRDefault="00CC0D8D" w:rsidP="00CC0D8D">
      <w:pPr>
        <w:spacing w:line="312" w:lineRule="auto"/>
        <w:ind w:rightChars="-59" w:right="-142"/>
        <w:rPr>
          <w:rFonts w:eastAsia="標楷體"/>
        </w:rPr>
      </w:pPr>
      <w:r>
        <w:rPr>
          <w:rFonts w:eastAsia="標楷體" w:hint="eastAsia"/>
        </w:rPr>
        <w:t xml:space="preserve">    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 w:rsidR="00661849" w:rsidRPr="00661849">
        <w:rPr>
          <w:rFonts w:eastAsia="標楷體" w:hint="eastAsia"/>
        </w:rPr>
        <w:t>十二年國教</w:t>
      </w:r>
      <w:r w:rsidR="00661849" w:rsidRPr="00661849">
        <w:rPr>
          <w:rFonts w:eastAsia="標楷體"/>
        </w:rPr>
        <w:t>課綱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E561B">
        <w:rPr>
          <w:rFonts w:eastAsia="標楷體" w:hint="eastAsia"/>
          <w:b/>
          <w:lang w:eastAsia="zh-TW"/>
        </w:rPr>
        <w:t>70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8157F7" w:rsidRPr="00C2067A" w:rsidRDefault="004C2A7E" w:rsidP="004C2A7E">
      <w:pPr>
        <w:numPr>
          <w:ilvl w:val="0"/>
          <w:numId w:val="12"/>
        </w:numPr>
        <w:spacing w:line="312" w:lineRule="auto"/>
        <w:rPr>
          <w:rFonts w:eastAsia="標楷體"/>
        </w:rPr>
      </w:pPr>
      <w:r>
        <w:rPr>
          <w:rFonts w:eastAsia="標楷體" w:hint="eastAsia"/>
        </w:rPr>
        <w:t>本市各國中小有安置資賦優異學生學校</w:t>
      </w:r>
      <w:r w:rsidR="00F9364F">
        <w:rPr>
          <w:rFonts w:eastAsia="標楷體" w:hint="eastAsia"/>
        </w:rPr>
        <w:t>教師</w:t>
      </w:r>
      <w:r w:rsidRPr="004C2A7E">
        <w:rPr>
          <w:rFonts w:eastAsia="標楷體" w:hint="eastAsia"/>
        </w:rPr>
        <w:t>(</w:t>
      </w:r>
      <w:r w:rsidRPr="004C2A7E">
        <w:rPr>
          <w:rFonts w:eastAsia="標楷體" w:hint="eastAsia"/>
        </w:rPr>
        <w:t>各校指派</w:t>
      </w:r>
      <w:r w:rsidRPr="004C2A7E">
        <w:rPr>
          <w:rFonts w:eastAsia="標楷體" w:hint="eastAsia"/>
        </w:rPr>
        <w:t>1</w:t>
      </w:r>
      <w:r w:rsidRPr="004C2A7E">
        <w:rPr>
          <w:rFonts w:eastAsia="標楷體" w:hint="eastAsia"/>
        </w:rPr>
        <w:t>名參加</w:t>
      </w:r>
      <w:r w:rsidRPr="004C2A7E">
        <w:rPr>
          <w:rFonts w:eastAsia="標楷體" w:hint="eastAsia"/>
        </w:rPr>
        <w:t>)</w:t>
      </w:r>
      <w:r w:rsidR="008157F7" w:rsidRPr="00C2067A">
        <w:rPr>
          <w:rFonts w:eastAsia="標楷體" w:hint="eastAsia"/>
        </w:rPr>
        <w:t>。</w:t>
      </w:r>
    </w:p>
    <w:p w:rsidR="007E73B8" w:rsidRPr="002B6381" w:rsidRDefault="004C2A7E" w:rsidP="004C2A7E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4C2A7E">
        <w:rPr>
          <w:rFonts w:eastAsia="標楷體" w:hint="eastAsia"/>
          <w:b/>
          <w:bCs/>
        </w:rPr>
        <w:t>本市高、國中、小特教</w:t>
      </w:r>
      <w:r w:rsidRPr="004C2A7E">
        <w:rPr>
          <w:rFonts w:eastAsia="標楷體" w:hint="eastAsia"/>
          <w:b/>
          <w:bCs/>
        </w:rPr>
        <w:t>(</w:t>
      </w:r>
      <w:r w:rsidRPr="004C2A7E">
        <w:rPr>
          <w:rFonts w:eastAsia="標楷體" w:hint="eastAsia"/>
          <w:b/>
          <w:bCs/>
        </w:rPr>
        <w:t>資賦優異類</w:t>
      </w:r>
      <w:r w:rsidRPr="004C2A7E">
        <w:rPr>
          <w:rFonts w:eastAsia="標楷體" w:hint="eastAsia"/>
          <w:b/>
          <w:bCs/>
        </w:rPr>
        <w:t>)</w:t>
      </w:r>
      <w:r w:rsidRPr="004C2A7E">
        <w:rPr>
          <w:rFonts w:eastAsia="標楷體" w:hint="eastAsia"/>
          <w:b/>
          <w:bCs/>
        </w:rPr>
        <w:t>教師（</w:t>
      </w:r>
      <w:r w:rsidR="00F9364F">
        <w:rPr>
          <w:rFonts w:eastAsia="標楷體" w:hint="eastAsia"/>
          <w:b/>
          <w:bCs/>
        </w:rPr>
        <w:t>以</w:t>
      </w:r>
      <w:r w:rsidRPr="004C2A7E">
        <w:rPr>
          <w:rFonts w:eastAsia="標楷體" w:hint="eastAsia"/>
          <w:b/>
          <w:bCs/>
        </w:rPr>
        <w:t>未</w:t>
      </w:r>
      <w:r w:rsidR="00F9364F">
        <w:rPr>
          <w:rFonts w:eastAsia="標楷體" w:hint="eastAsia"/>
          <w:b/>
          <w:bCs/>
        </w:rPr>
        <w:t>曾</w:t>
      </w:r>
      <w:bookmarkStart w:id="0" w:name="_GoBack"/>
      <w:bookmarkEnd w:id="0"/>
      <w:r w:rsidRPr="004C2A7E">
        <w:rPr>
          <w:rFonts w:eastAsia="標楷體" w:hint="eastAsia"/>
          <w:b/>
          <w:bCs/>
        </w:rPr>
        <w:t>參加資賦優異特殊需求領域課程綱要相關研習者優先</w:t>
      </w:r>
      <w:r w:rsidR="004153E9">
        <w:rPr>
          <w:rFonts w:eastAsia="標楷體" w:hint="eastAsia"/>
          <w:b/>
          <w:bCs/>
        </w:rPr>
        <w:t>指派</w:t>
      </w:r>
      <w:r w:rsidRPr="004C2A7E">
        <w:rPr>
          <w:rFonts w:eastAsia="標楷體" w:hint="eastAsia"/>
          <w:b/>
          <w:bCs/>
        </w:rPr>
        <w:t>)</w:t>
      </w:r>
      <w:r w:rsidRPr="004C2A7E">
        <w:rPr>
          <w:rFonts w:eastAsia="標楷體" w:hint="eastAsia"/>
          <w:b/>
          <w:bCs/>
        </w:rPr>
        <w:t>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其他對</w:t>
      </w:r>
      <w:r w:rsidRPr="00661849">
        <w:rPr>
          <w:rFonts w:eastAsia="標楷體" w:hint="eastAsia"/>
        </w:rPr>
        <w:t>十二年國教</w:t>
      </w:r>
      <w:r w:rsidRPr="00661849">
        <w:rPr>
          <w:rFonts w:eastAsia="標楷體"/>
        </w:rPr>
        <w:t>課綱資優課程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7E73B8">
        <w:rPr>
          <w:rFonts w:eastAsia="標楷體" w:hint="eastAsia"/>
          <w:bCs/>
          <w:lang w:eastAsia="zh-TW"/>
        </w:rPr>
        <w:t>地下室簡報室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5641B9">
        <w:rPr>
          <w:rFonts w:eastAsia="標楷體"/>
          <w:b/>
          <w:bCs/>
          <w:color w:val="000000"/>
        </w:rPr>
        <w:t>10</w:t>
      </w:r>
      <w:r w:rsidR="00CE4D18" w:rsidRPr="005641B9">
        <w:rPr>
          <w:rFonts w:eastAsia="標楷體" w:hint="eastAsia"/>
          <w:b/>
          <w:bCs/>
          <w:color w:val="000000"/>
          <w:lang w:eastAsia="zh-TW"/>
        </w:rPr>
        <w:t>8</w:t>
      </w:r>
      <w:r w:rsidR="00414F5A" w:rsidRPr="005641B9">
        <w:rPr>
          <w:rFonts w:eastAsia="標楷體"/>
          <w:b/>
          <w:bCs/>
          <w:color w:val="000000"/>
        </w:rPr>
        <w:t>年</w:t>
      </w:r>
      <w:r w:rsidR="00FE16C3">
        <w:rPr>
          <w:rFonts w:eastAsia="標楷體"/>
          <w:b/>
          <w:bCs/>
          <w:color w:val="000000"/>
          <w:lang w:eastAsia="zh-TW"/>
        </w:rPr>
        <w:t>12</w:t>
      </w:r>
      <w:r w:rsidR="00414F5A" w:rsidRPr="005641B9">
        <w:rPr>
          <w:rFonts w:eastAsia="標楷體"/>
          <w:b/>
          <w:bCs/>
          <w:color w:val="000000"/>
        </w:rPr>
        <w:t>月</w:t>
      </w:r>
      <w:r w:rsidR="00FE16C3">
        <w:rPr>
          <w:rFonts w:eastAsia="標楷體" w:hint="eastAsia"/>
          <w:b/>
          <w:bCs/>
          <w:color w:val="000000"/>
          <w:lang w:eastAsia="zh-TW"/>
        </w:rPr>
        <w:t>14</w:t>
      </w:r>
      <w:r w:rsidR="004274D2" w:rsidRPr="005641B9">
        <w:rPr>
          <w:rFonts w:eastAsia="標楷體"/>
          <w:b/>
          <w:bCs/>
          <w:color w:val="000000"/>
        </w:rPr>
        <w:t>日</w:t>
      </w:r>
      <w:r w:rsidR="00CE4D18" w:rsidRPr="005641B9">
        <w:rPr>
          <w:rFonts w:eastAsia="標楷體"/>
          <w:b/>
          <w:bCs/>
          <w:color w:val="000000"/>
        </w:rPr>
        <w:t>（星期</w:t>
      </w:r>
      <w:r w:rsidR="00FE16C3">
        <w:rPr>
          <w:rFonts w:eastAsia="標楷體" w:hint="eastAsia"/>
          <w:b/>
          <w:bCs/>
          <w:color w:val="000000"/>
          <w:lang w:eastAsia="zh-TW"/>
        </w:rPr>
        <w:t>六</w:t>
      </w:r>
      <w:r w:rsidR="00CE4D18" w:rsidRPr="005641B9">
        <w:rPr>
          <w:rFonts w:eastAsia="標楷體"/>
          <w:b/>
          <w:bCs/>
          <w:color w:val="000000"/>
        </w:rPr>
        <w:t>）</w:t>
      </w:r>
      <w:r w:rsidR="00E70A86">
        <w:rPr>
          <w:rFonts w:eastAsia="標楷體" w:hint="eastAsia"/>
          <w:b/>
          <w:bCs/>
          <w:color w:val="000000"/>
          <w:lang w:eastAsia="zh-TW"/>
        </w:rPr>
        <w:t>。</w:t>
      </w:r>
    </w:p>
    <w:p w:rsidR="007E73B8" w:rsidRPr="007E73B8" w:rsidRDefault="00D83674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Pr="007E73B8">
        <w:rPr>
          <w:rFonts w:eastAsia="標楷體"/>
          <w:bCs/>
        </w:rPr>
        <w:t>一律上網報名</w:t>
      </w:r>
      <w:r w:rsidR="007E73B8" w:rsidRPr="007E73B8">
        <w:rPr>
          <w:rFonts w:eastAsia="標楷體" w:hint="eastAsia"/>
          <w:bCs/>
          <w:lang w:eastAsia="zh-TW"/>
        </w:rPr>
        <w:t>。</w:t>
      </w:r>
      <w:r w:rsidR="007E73B8" w:rsidRPr="007E73B8">
        <w:rPr>
          <w:rFonts w:ascii="標楷體" w:eastAsia="標楷體" w:hAnsi="標楷體" w:hint="eastAsia"/>
        </w:rPr>
        <w:t>教育部全國特殊教育資訊網（</w:t>
      </w:r>
      <w:hyperlink r:id="rId8" w:history="1">
        <w:r w:rsidR="007E73B8" w:rsidRPr="007E73B8">
          <w:rPr>
            <w:rStyle w:val="a4"/>
            <w:rFonts w:ascii="標楷體" w:eastAsia="標楷體" w:hAnsi="標楷體"/>
          </w:rPr>
          <w:t>https://special.moe.gov.tw/</w:t>
        </w:r>
      </w:hyperlink>
      <w:r w:rsidR="007E73B8" w:rsidRPr="007E73B8">
        <w:rPr>
          <w:rFonts w:ascii="標楷體" w:eastAsia="標楷體" w:hAnsi="標楷體" w:hint="eastAsia"/>
        </w:rPr>
        <w:t xml:space="preserve">） </w:t>
      </w:r>
    </w:p>
    <w:p w:rsidR="009C6381" w:rsidRPr="00E70A86" w:rsidRDefault="007E73B8" w:rsidP="00E70A86">
      <w:pPr>
        <w:ind w:left="6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-教師研習-縣市特教研習-點選「桃園市」、「</w:t>
      </w:r>
      <w:r>
        <w:rPr>
          <w:rFonts w:ascii="標楷體" w:eastAsia="標楷體" w:hAnsi="標楷體" w:hint="eastAsia"/>
        </w:rPr>
        <w:t>108</w:t>
      </w:r>
      <w:r w:rsidRPr="00761B7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學年度」、「上</w:t>
      </w:r>
      <w:r w:rsidRPr="00761B7C">
        <w:rPr>
          <w:rFonts w:ascii="標楷體" w:eastAsia="標楷體" w:hAnsi="標楷體" w:hint="eastAsia"/>
        </w:rPr>
        <w:t>學期」、「登錄單位-青溪國小」進行報名</w:t>
      </w:r>
      <w:r>
        <w:rPr>
          <w:rFonts w:ascii="標楷體" w:eastAsia="標楷體" w:hAnsi="標楷體" w:hint="eastAsia"/>
        </w:rPr>
        <w:t xml:space="preserve"> （聯絡人：</w:t>
      </w:r>
      <w:r w:rsidR="00E70A86">
        <w:rPr>
          <w:rFonts w:ascii="標楷體" w:eastAsia="標楷體" w:hAnsi="標楷體" w:hint="eastAsia"/>
        </w:rPr>
        <w:t>特教組</w:t>
      </w:r>
      <w:r w:rsidRPr="00761B7C">
        <w:rPr>
          <w:rFonts w:ascii="標楷體" w:eastAsia="標楷體" w:hAnsi="標楷體" w:hint="eastAsia"/>
        </w:rPr>
        <w:t xml:space="preserve">  電話：</w:t>
      </w:r>
      <w:r>
        <w:rPr>
          <w:rFonts w:ascii="標楷體" w:eastAsia="標楷體" w:hAnsi="標楷體" w:hint="eastAsia"/>
        </w:rPr>
        <w:t>334-7883#61</w:t>
      </w:r>
      <w:r w:rsidR="00E70A86">
        <w:rPr>
          <w:rFonts w:ascii="標楷體" w:eastAsia="標楷體" w:hAnsi="標楷體" w:hint="eastAsia"/>
        </w:rPr>
        <w:t>2</w:t>
      </w:r>
      <w:r w:rsidRPr="00761B7C">
        <w:rPr>
          <w:rFonts w:ascii="標楷體" w:eastAsia="標楷體" w:hAnsi="標楷體" w:hint="eastAsia"/>
        </w:rPr>
        <w:t>）。</w:t>
      </w:r>
      <w:r w:rsidR="00E70A86">
        <w:rPr>
          <w:rFonts w:ascii="標楷體" w:eastAsia="標楷體" w:hAnsi="標楷體" w:hint="eastAsia"/>
        </w:rPr>
        <w:t>即日起可</w:t>
      </w:r>
      <w:r w:rsidR="009C6381" w:rsidRPr="003D418B">
        <w:rPr>
          <w:rFonts w:eastAsia="標楷體"/>
          <w:bCs/>
          <w:color w:val="000000"/>
        </w:rPr>
        <w:t>報名</w:t>
      </w:r>
      <w:r w:rsidR="00E70A86">
        <w:rPr>
          <w:rFonts w:eastAsia="標楷體" w:hint="eastAsia"/>
          <w:bCs/>
          <w:color w:val="000000"/>
        </w:rPr>
        <w:t>，</w:t>
      </w:r>
      <w:r w:rsidR="009C6381" w:rsidRPr="003D418B">
        <w:rPr>
          <w:rFonts w:eastAsia="標楷體"/>
          <w:bCs/>
          <w:color w:val="000000"/>
        </w:rPr>
        <w:t>截止時間：</w:t>
      </w:r>
      <w:r w:rsidR="005D2BEC" w:rsidRPr="005641B9">
        <w:rPr>
          <w:rFonts w:eastAsia="標楷體"/>
          <w:bCs/>
          <w:color w:val="000000"/>
        </w:rPr>
        <w:t>即日</w:t>
      </w:r>
      <w:r w:rsidR="009C6381" w:rsidRPr="005641B9">
        <w:rPr>
          <w:rFonts w:eastAsia="標楷體"/>
          <w:bCs/>
          <w:color w:val="000000"/>
        </w:rPr>
        <w:t>起至</w:t>
      </w:r>
      <w:r w:rsidR="00FE16C3">
        <w:rPr>
          <w:rFonts w:eastAsia="標楷體"/>
          <w:b/>
          <w:bCs/>
          <w:color w:val="000000"/>
        </w:rPr>
        <w:t>11</w:t>
      </w:r>
      <w:r w:rsidR="009C6381" w:rsidRPr="00E70A86">
        <w:rPr>
          <w:rFonts w:eastAsia="標楷體"/>
          <w:b/>
          <w:bCs/>
          <w:color w:val="000000"/>
        </w:rPr>
        <w:t>月</w:t>
      </w:r>
      <w:r w:rsidR="00FE16C3">
        <w:rPr>
          <w:rFonts w:eastAsia="標楷體"/>
          <w:b/>
          <w:bCs/>
          <w:color w:val="000000"/>
        </w:rPr>
        <w:t>29</w:t>
      </w:r>
      <w:r w:rsidR="009C6381" w:rsidRPr="00E70A86">
        <w:rPr>
          <w:rFonts w:eastAsia="標楷體"/>
          <w:b/>
          <w:bCs/>
          <w:color w:val="000000"/>
        </w:rPr>
        <w:t>日止</w:t>
      </w:r>
      <w:r w:rsidR="00E70A86">
        <w:rPr>
          <w:rFonts w:eastAsia="標楷體" w:hint="eastAsia"/>
          <w:b/>
          <w:bCs/>
          <w:color w:val="000000"/>
        </w:rPr>
        <w:t>。</w:t>
      </w:r>
      <w:r w:rsidR="006E2FAF" w:rsidRPr="00761B7C">
        <w:rPr>
          <w:rFonts w:ascii="標楷體" w:eastAsia="標楷體" w:hAnsi="標楷體" w:hint="eastAsia"/>
        </w:rPr>
        <w:t xml:space="preserve">參與本研習之工作人員及教師依規定核發研習時數 </w:t>
      </w:r>
      <w:r w:rsidR="006E2FAF">
        <w:rPr>
          <w:rFonts w:ascii="標楷體" w:eastAsia="標楷體" w:hAnsi="標楷體" w:hint="eastAsia"/>
        </w:rPr>
        <w:t>6</w:t>
      </w:r>
      <w:r w:rsidR="006E2FAF" w:rsidRPr="00761B7C">
        <w:rPr>
          <w:rFonts w:ascii="標楷體" w:eastAsia="標楷體" w:hAnsi="標楷體" w:hint="eastAsia"/>
        </w:rPr>
        <w:t xml:space="preserve"> 小時。</w:t>
      </w:r>
    </w:p>
    <w:p w:rsidR="0075387C" w:rsidRPr="005074FA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2" w:hangingChars="201" w:hanging="482"/>
        <w:rPr>
          <w:rFonts w:eastAsia="標楷體"/>
        </w:rPr>
      </w:pPr>
      <w:r w:rsidRPr="005074FA">
        <w:rPr>
          <w:rFonts w:eastAsia="標楷體"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/>
        </w:rPr>
        <w:t>及</w:t>
      </w:r>
      <w:r w:rsidRPr="00BE1F3A">
        <w:rPr>
          <w:rFonts w:eastAsia="標楷體"/>
          <w:b/>
          <w:shd w:val="pct15" w:color="auto" w:fill="FFFFFF"/>
        </w:rPr>
        <w:t>環保筷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因辦理暑期游泳夏令營及校內工程，校內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F02984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E70A86">
        <w:rPr>
          <w:rFonts w:eastAsia="標楷體"/>
        </w:rPr>
        <w:lastRenderedPageBreak/>
        <w:t>考量未來不可控之因素</w:t>
      </w:r>
      <w:r w:rsidRPr="00E70A86">
        <w:rPr>
          <w:rFonts w:eastAsia="標楷體"/>
        </w:rPr>
        <w:t>(</w:t>
      </w:r>
      <w:r w:rsidRPr="00E70A86">
        <w:rPr>
          <w:rFonts w:eastAsia="標楷體"/>
        </w:rPr>
        <w:t>如</w:t>
      </w:r>
      <w:r w:rsidRPr="00E70A86">
        <w:rPr>
          <w:rFonts w:eastAsia="標楷體"/>
        </w:rPr>
        <w:t>:</w:t>
      </w:r>
      <w:r w:rsidRPr="00E70A86">
        <w:rPr>
          <w:rFonts w:eastAsia="標楷體"/>
        </w:rPr>
        <w:t>講師身體不適、地震、颱風</w:t>
      </w:r>
      <w:r w:rsidRPr="00E70A86">
        <w:rPr>
          <w:rFonts w:eastAsia="標楷體"/>
        </w:rPr>
        <w:t>&amp;</w:t>
      </w:r>
      <w:r w:rsidRPr="00E70A86">
        <w:rPr>
          <w:rFonts w:eastAsia="標楷體"/>
        </w:rPr>
        <w:t>暴雨</w:t>
      </w:r>
      <w:r w:rsidRPr="00E70A86">
        <w:rPr>
          <w:rFonts w:eastAsia="標楷體"/>
        </w:rPr>
        <w:t>...</w:t>
      </w:r>
      <w:r w:rsidRPr="00E70A86">
        <w:rPr>
          <w:rFonts w:eastAsia="標楷體"/>
        </w:rPr>
        <w:t>等等</w:t>
      </w:r>
      <w:r w:rsidRPr="00E70A86">
        <w:rPr>
          <w:rFonts w:eastAsia="標楷體"/>
        </w:rPr>
        <w:t>)</w:t>
      </w:r>
      <w:r w:rsidRPr="00E70A86">
        <w:rPr>
          <w:rFonts w:eastAsia="標楷體"/>
        </w:rPr>
        <w:t>而導致</w:t>
      </w:r>
      <w:r w:rsidRPr="00E70A86">
        <w:rPr>
          <w:rFonts w:eastAsia="標楷體"/>
          <w:b/>
        </w:rPr>
        <w:t>研習需臨時</w:t>
      </w:r>
      <w:r w:rsidR="002B6381">
        <w:rPr>
          <w:rFonts w:eastAsia="標楷體" w:hint="eastAsia"/>
          <w:b/>
        </w:rPr>
        <w:t>延期或</w:t>
      </w:r>
      <w:r w:rsidRPr="00E70A86">
        <w:rPr>
          <w:rFonts w:eastAsia="標楷體"/>
          <w:b/>
        </w:rPr>
        <w:t>取消</w:t>
      </w:r>
      <w:r w:rsidRPr="00E70A86">
        <w:rPr>
          <w:rFonts w:eastAsia="標楷體"/>
        </w:rPr>
        <w:t>，故煩請學員們於</w:t>
      </w:r>
      <w:r w:rsidRPr="00E70A86">
        <w:rPr>
          <w:rStyle w:val="ab"/>
          <w:rFonts w:eastAsia="標楷體"/>
        </w:rPr>
        <w:t>活動前一天</w:t>
      </w:r>
      <w:r w:rsidRPr="00E70A86">
        <w:rPr>
          <w:rStyle w:val="ab"/>
          <w:rFonts w:eastAsia="標楷體"/>
          <w:b w:val="0"/>
        </w:rPr>
        <w:t>至</w:t>
      </w:r>
      <w:r w:rsidRPr="00E70A86">
        <w:rPr>
          <w:rFonts w:eastAsia="標楷體"/>
        </w:rPr>
        <w:t>本</w:t>
      </w:r>
      <w:r w:rsidR="00E70A86">
        <w:rPr>
          <w:rFonts w:eastAsia="標楷體" w:hint="eastAsia"/>
        </w:rPr>
        <w:t>校</w:t>
      </w:r>
      <w:r w:rsidRPr="00E70A86">
        <w:rPr>
          <w:rFonts w:eastAsia="標楷體"/>
          <w:color w:val="000000"/>
        </w:rPr>
        <w:t>首頁「</w:t>
      </w:r>
      <w:r w:rsidR="00E70A86">
        <w:rPr>
          <w:rFonts w:eastAsia="標楷體" w:hint="eastAsia"/>
          <w:color w:val="000000"/>
        </w:rPr>
        <w:t>最新消息</w:t>
      </w:r>
      <w:r w:rsidRPr="00E70A86">
        <w:rPr>
          <w:rFonts w:eastAsia="標楷體"/>
          <w:color w:val="000000"/>
        </w:rPr>
        <w:t>」</w:t>
      </w:r>
      <w:r w:rsidR="00E70A86" w:rsidRPr="00E70A86">
        <w:rPr>
          <w:rFonts w:eastAsia="標楷體"/>
          <w:color w:val="000000"/>
          <w:u w:val="single"/>
        </w:rPr>
        <w:t>http://web.csps.tyc.edu.tw/</w:t>
      </w:r>
      <w:r w:rsidRPr="00E70A86">
        <w:rPr>
          <w:rFonts w:eastAsia="標楷體"/>
          <w:color w:val="000000"/>
        </w:rPr>
        <w:t>詳閱最新訊息，以了解是否</w:t>
      </w:r>
      <w:r w:rsidRPr="00E70A86">
        <w:rPr>
          <w:rFonts w:eastAsia="標楷體"/>
        </w:rPr>
        <w:t>有因突發事件而需臨時取消研習之訊息。</w:t>
      </w:r>
    </w:p>
    <w:p w:rsidR="00D97987" w:rsidRPr="008247F5" w:rsidRDefault="00EE2C20" w:rsidP="00022858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1842"/>
        <w:gridCol w:w="4247"/>
        <w:gridCol w:w="3119"/>
      </w:tblGrid>
      <w:tr w:rsidR="002F781D" w:rsidRPr="005074FA" w:rsidTr="009560BE">
        <w:trPr>
          <w:trHeight w:val="567"/>
          <w:jc w:val="center"/>
        </w:trPr>
        <w:tc>
          <w:tcPr>
            <w:tcW w:w="1277" w:type="dxa"/>
            <w:vAlign w:val="center"/>
          </w:tcPr>
          <w:p w:rsidR="002F781D" w:rsidRPr="00B148A1" w:rsidRDefault="002F781D" w:rsidP="00104C32">
            <w:pPr>
              <w:jc w:val="center"/>
              <w:rPr>
                <w:rFonts w:eastAsia="標楷體"/>
                <w:bCs/>
              </w:rPr>
            </w:pPr>
            <w:r w:rsidRPr="00B148A1">
              <w:rPr>
                <w:rFonts w:eastAsia="標楷體"/>
                <w:bCs/>
              </w:rPr>
              <w:t>日期</w:t>
            </w:r>
          </w:p>
        </w:tc>
        <w:tc>
          <w:tcPr>
            <w:tcW w:w="1842" w:type="dxa"/>
            <w:vAlign w:val="center"/>
          </w:tcPr>
          <w:p w:rsidR="002F781D" w:rsidRPr="00B148A1" w:rsidRDefault="002F781D" w:rsidP="00104C32">
            <w:pPr>
              <w:jc w:val="center"/>
              <w:rPr>
                <w:rFonts w:eastAsia="標楷體"/>
                <w:bCs/>
              </w:rPr>
            </w:pPr>
            <w:r w:rsidRPr="00B148A1">
              <w:rPr>
                <w:rFonts w:eastAsia="標楷體"/>
                <w:bCs/>
              </w:rPr>
              <w:t>時間</w:t>
            </w:r>
          </w:p>
        </w:tc>
        <w:tc>
          <w:tcPr>
            <w:tcW w:w="4247" w:type="dxa"/>
            <w:vAlign w:val="center"/>
          </w:tcPr>
          <w:p w:rsidR="002F781D" w:rsidRPr="00B148A1" w:rsidRDefault="002F781D" w:rsidP="00104C32">
            <w:pPr>
              <w:jc w:val="center"/>
              <w:rPr>
                <w:rFonts w:eastAsia="標楷體"/>
                <w:bCs/>
              </w:rPr>
            </w:pPr>
            <w:r w:rsidRPr="00B148A1">
              <w:rPr>
                <w:rFonts w:eastAsia="標楷體"/>
                <w:bCs/>
              </w:rPr>
              <w:t>主題</w:t>
            </w:r>
          </w:p>
        </w:tc>
        <w:tc>
          <w:tcPr>
            <w:tcW w:w="3119" w:type="dxa"/>
            <w:vAlign w:val="center"/>
          </w:tcPr>
          <w:p w:rsidR="002F781D" w:rsidRPr="00B148A1" w:rsidRDefault="002F781D" w:rsidP="00104C32">
            <w:pPr>
              <w:jc w:val="center"/>
              <w:rPr>
                <w:rFonts w:eastAsia="標楷體"/>
                <w:bCs/>
              </w:rPr>
            </w:pPr>
            <w:r w:rsidRPr="00B148A1">
              <w:rPr>
                <w:rFonts w:eastAsia="標楷體"/>
                <w:bCs/>
              </w:rPr>
              <w:t>主講人</w:t>
            </w:r>
          </w:p>
        </w:tc>
      </w:tr>
      <w:tr w:rsidR="00A06993" w:rsidRPr="005074FA" w:rsidTr="009560BE">
        <w:trPr>
          <w:cantSplit/>
          <w:trHeight w:val="465"/>
          <w:jc w:val="center"/>
        </w:trPr>
        <w:tc>
          <w:tcPr>
            <w:tcW w:w="1277" w:type="dxa"/>
            <w:vMerge w:val="restart"/>
            <w:vAlign w:val="center"/>
          </w:tcPr>
          <w:p w:rsidR="00A06993" w:rsidRPr="00B148A1" w:rsidRDefault="00DC0B79" w:rsidP="00E70A86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12</w:t>
            </w:r>
            <w:r w:rsidR="00A06993" w:rsidRPr="00B148A1">
              <w:rPr>
                <w:rFonts w:eastAsia="標楷體"/>
                <w:bCs/>
                <w:color w:val="000000"/>
              </w:rPr>
              <w:t>月</w:t>
            </w:r>
            <w:r>
              <w:rPr>
                <w:rFonts w:eastAsia="標楷體"/>
                <w:bCs/>
                <w:color w:val="000000"/>
              </w:rPr>
              <w:t>14</w:t>
            </w:r>
            <w:r w:rsidR="00A06993" w:rsidRPr="00B148A1">
              <w:rPr>
                <w:rFonts w:eastAsia="標楷體"/>
                <w:bCs/>
                <w:color w:val="000000"/>
              </w:rPr>
              <w:t>日</w:t>
            </w:r>
          </w:p>
          <w:p w:rsidR="00A06993" w:rsidRPr="005074FA" w:rsidRDefault="00A06993" w:rsidP="00C824AA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  <w:bCs/>
                <w:color w:val="000000"/>
              </w:rPr>
              <w:t>（星期</w:t>
            </w:r>
            <w:r w:rsidR="00C824AA">
              <w:rPr>
                <w:rFonts w:eastAsia="標楷體" w:hint="eastAsia"/>
                <w:bCs/>
                <w:color w:val="000000"/>
              </w:rPr>
              <w:t>六</w:t>
            </w:r>
            <w:r w:rsidRPr="00B148A1">
              <w:rPr>
                <w:rFonts w:eastAsia="標楷體"/>
                <w:bCs/>
                <w:color w:val="000000"/>
              </w:rPr>
              <w:t>）</w:t>
            </w:r>
          </w:p>
        </w:tc>
        <w:tc>
          <w:tcPr>
            <w:tcW w:w="1842" w:type="dxa"/>
            <w:vAlign w:val="center"/>
          </w:tcPr>
          <w:p w:rsidR="00A06993" w:rsidRPr="00B148A1" w:rsidRDefault="00A06993" w:rsidP="00104C32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08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40-09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00</w:t>
            </w:r>
          </w:p>
        </w:tc>
        <w:tc>
          <w:tcPr>
            <w:tcW w:w="4247" w:type="dxa"/>
            <w:vAlign w:val="center"/>
          </w:tcPr>
          <w:p w:rsidR="00A06993" w:rsidRPr="00B148A1" w:rsidRDefault="00A06993" w:rsidP="00104C32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報</w:t>
            </w:r>
            <w:r w:rsidRPr="00B148A1">
              <w:rPr>
                <w:rFonts w:eastAsia="標楷體"/>
              </w:rPr>
              <w:t xml:space="preserve">   </w:t>
            </w:r>
            <w:r w:rsidRPr="00B148A1">
              <w:rPr>
                <w:rFonts w:eastAsia="標楷體"/>
              </w:rPr>
              <w:t>到</w:t>
            </w:r>
          </w:p>
        </w:tc>
        <w:tc>
          <w:tcPr>
            <w:tcW w:w="3119" w:type="dxa"/>
            <w:vAlign w:val="center"/>
          </w:tcPr>
          <w:p w:rsidR="00A06993" w:rsidRPr="00B148A1" w:rsidRDefault="00A06993" w:rsidP="0037523E">
            <w:pPr>
              <w:jc w:val="both"/>
              <w:rPr>
                <w:rFonts w:eastAsia="標楷體"/>
              </w:rPr>
            </w:pPr>
          </w:p>
        </w:tc>
      </w:tr>
      <w:tr w:rsidR="00A06993" w:rsidRPr="00CF5897" w:rsidTr="009560BE">
        <w:trPr>
          <w:cantSplit/>
          <w:trHeight w:val="850"/>
          <w:jc w:val="center"/>
        </w:trPr>
        <w:tc>
          <w:tcPr>
            <w:tcW w:w="1277" w:type="dxa"/>
            <w:vMerge/>
          </w:tcPr>
          <w:p w:rsidR="00A06993" w:rsidRPr="00CF5897" w:rsidRDefault="00A06993" w:rsidP="00104C32">
            <w:pPr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A06993" w:rsidRPr="00B148A1" w:rsidRDefault="00A06993" w:rsidP="00A862C7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09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00-10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 w:hint="eastAsia"/>
              </w:rPr>
              <w:t>3</w:t>
            </w:r>
            <w:r w:rsidRPr="00B148A1">
              <w:rPr>
                <w:rFonts w:eastAsia="標楷體"/>
              </w:rPr>
              <w:t>0</w:t>
            </w:r>
          </w:p>
        </w:tc>
        <w:tc>
          <w:tcPr>
            <w:tcW w:w="4247" w:type="dxa"/>
            <w:vAlign w:val="center"/>
          </w:tcPr>
          <w:p w:rsidR="00A06993" w:rsidRPr="00B148A1" w:rsidRDefault="00A06993" w:rsidP="007C6FF0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 w:hint="eastAsia"/>
              </w:rPr>
              <w:t>特殊教育課程實施規範與資優相關</w:t>
            </w:r>
          </w:p>
          <w:p w:rsidR="00A06993" w:rsidRPr="00B148A1" w:rsidRDefault="00A06993" w:rsidP="007C6FF0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 w:hint="eastAsia"/>
              </w:rPr>
              <w:t>特殊需求領域綱要說明</w:t>
            </w:r>
          </w:p>
        </w:tc>
        <w:tc>
          <w:tcPr>
            <w:tcW w:w="3119" w:type="dxa"/>
            <w:vAlign w:val="center"/>
          </w:tcPr>
          <w:p w:rsidR="00A06993" w:rsidRPr="00B148A1" w:rsidRDefault="00FE16C3" w:rsidP="00FE16C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FE16C3">
              <w:rPr>
                <w:rFonts w:eastAsia="標楷體" w:hint="eastAsia"/>
                <w:bCs/>
                <w:kern w:val="0"/>
              </w:rPr>
              <w:t>吳淑敏</w:t>
            </w:r>
            <w:r>
              <w:rPr>
                <w:rFonts w:eastAsia="標楷體" w:hint="eastAsia"/>
                <w:bCs/>
                <w:kern w:val="0"/>
              </w:rPr>
              <w:t>教</w:t>
            </w:r>
            <w:r>
              <w:rPr>
                <w:rFonts w:eastAsia="標楷體"/>
                <w:bCs/>
                <w:kern w:val="0"/>
              </w:rPr>
              <w:t>授（</w:t>
            </w:r>
            <w:r w:rsidRPr="00FE16C3">
              <w:rPr>
                <w:rFonts w:eastAsia="標楷體" w:hint="eastAsia"/>
                <w:bCs/>
                <w:kern w:val="0"/>
              </w:rPr>
              <w:t>臺北市立大學特殊教育學系</w:t>
            </w:r>
            <w:r>
              <w:rPr>
                <w:rFonts w:eastAsia="標楷體" w:hint="eastAsia"/>
                <w:bCs/>
                <w:kern w:val="0"/>
              </w:rPr>
              <w:t>）</w:t>
            </w:r>
          </w:p>
        </w:tc>
      </w:tr>
      <w:tr w:rsidR="00A06993" w:rsidRPr="00CF5897" w:rsidTr="009560BE">
        <w:trPr>
          <w:cantSplit/>
          <w:trHeight w:val="465"/>
          <w:jc w:val="center"/>
        </w:trPr>
        <w:tc>
          <w:tcPr>
            <w:tcW w:w="1277" w:type="dxa"/>
            <w:vMerge/>
          </w:tcPr>
          <w:p w:rsidR="00A06993" w:rsidRPr="00CF5897" w:rsidRDefault="00A06993" w:rsidP="00104C32">
            <w:pPr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A06993" w:rsidRPr="00B148A1" w:rsidRDefault="00A06993" w:rsidP="00104C32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10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30-10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40</w:t>
            </w:r>
          </w:p>
        </w:tc>
        <w:tc>
          <w:tcPr>
            <w:tcW w:w="4247" w:type="dxa"/>
            <w:vAlign w:val="center"/>
          </w:tcPr>
          <w:p w:rsidR="00A06993" w:rsidRPr="00B148A1" w:rsidRDefault="000B3B52" w:rsidP="00764E5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茶敘時間，休息一下</w:t>
            </w:r>
          </w:p>
        </w:tc>
        <w:tc>
          <w:tcPr>
            <w:tcW w:w="3119" w:type="dxa"/>
            <w:vAlign w:val="center"/>
          </w:tcPr>
          <w:p w:rsidR="00A06993" w:rsidRPr="00B148A1" w:rsidRDefault="00A06993" w:rsidP="0037523E">
            <w:pPr>
              <w:jc w:val="both"/>
              <w:rPr>
                <w:rFonts w:eastAsia="標楷體"/>
              </w:rPr>
            </w:pPr>
          </w:p>
        </w:tc>
      </w:tr>
      <w:tr w:rsidR="00FE16C3" w:rsidRPr="00CF5897" w:rsidTr="009560BE">
        <w:trPr>
          <w:cantSplit/>
          <w:trHeight w:val="850"/>
          <w:jc w:val="center"/>
        </w:trPr>
        <w:tc>
          <w:tcPr>
            <w:tcW w:w="1277" w:type="dxa"/>
            <w:vMerge/>
          </w:tcPr>
          <w:p w:rsidR="00FE16C3" w:rsidRPr="00CF5897" w:rsidRDefault="00FE16C3" w:rsidP="00FE16C3">
            <w:pPr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FE16C3" w:rsidRPr="00B148A1" w:rsidRDefault="00FE16C3" w:rsidP="00FE16C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10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40-1</w:t>
            </w:r>
            <w:r>
              <w:rPr>
                <w:rFonts w:eastAsia="標楷體" w:hint="eastAsia"/>
              </w:rPr>
              <w:t>1</w:t>
            </w:r>
            <w:r w:rsidRPr="00B148A1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B148A1">
              <w:rPr>
                <w:rFonts w:eastAsia="標楷體"/>
              </w:rPr>
              <w:t>0</w:t>
            </w:r>
          </w:p>
        </w:tc>
        <w:tc>
          <w:tcPr>
            <w:tcW w:w="4247" w:type="dxa"/>
            <w:vAlign w:val="center"/>
          </w:tcPr>
          <w:p w:rsidR="00FE16C3" w:rsidRPr="00B148A1" w:rsidRDefault="00FE16C3" w:rsidP="00FE16C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 w:hint="eastAsia"/>
              </w:rPr>
              <w:t>特殊教育課程實施規範與資優相關</w:t>
            </w:r>
          </w:p>
          <w:p w:rsidR="00FE16C3" w:rsidRPr="00B148A1" w:rsidRDefault="00FE16C3" w:rsidP="00FE16C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 w:hint="eastAsia"/>
              </w:rPr>
              <w:t>特殊需求領域綱要說明</w:t>
            </w:r>
          </w:p>
        </w:tc>
        <w:tc>
          <w:tcPr>
            <w:tcW w:w="3119" w:type="dxa"/>
            <w:vAlign w:val="center"/>
          </w:tcPr>
          <w:p w:rsidR="00FE16C3" w:rsidRPr="00B148A1" w:rsidRDefault="00FE16C3" w:rsidP="00FE16C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FE16C3">
              <w:rPr>
                <w:rFonts w:eastAsia="標楷體" w:hint="eastAsia"/>
                <w:bCs/>
                <w:kern w:val="0"/>
              </w:rPr>
              <w:t>吳淑敏</w:t>
            </w:r>
            <w:r>
              <w:rPr>
                <w:rFonts w:eastAsia="標楷體" w:hint="eastAsia"/>
                <w:bCs/>
                <w:kern w:val="0"/>
              </w:rPr>
              <w:t>教</w:t>
            </w:r>
            <w:r>
              <w:rPr>
                <w:rFonts w:eastAsia="標楷體"/>
                <w:bCs/>
                <w:kern w:val="0"/>
              </w:rPr>
              <w:t>授（</w:t>
            </w:r>
            <w:r w:rsidRPr="00FE16C3">
              <w:rPr>
                <w:rFonts w:eastAsia="標楷體" w:hint="eastAsia"/>
                <w:bCs/>
                <w:kern w:val="0"/>
              </w:rPr>
              <w:t>臺北市立大學特殊教育學系</w:t>
            </w:r>
            <w:r>
              <w:rPr>
                <w:rFonts w:eastAsia="標楷體" w:hint="eastAsia"/>
                <w:bCs/>
                <w:kern w:val="0"/>
              </w:rPr>
              <w:t>）</w:t>
            </w:r>
          </w:p>
        </w:tc>
      </w:tr>
      <w:tr w:rsidR="00FE16C3" w:rsidRPr="00CF5897" w:rsidTr="009560BE">
        <w:trPr>
          <w:cantSplit/>
          <w:trHeight w:val="850"/>
          <w:jc w:val="center"/>
        </w:trPr>
        <w:tc>
          <w:tcPr>
            <w:tcW w:w="1277" w:type="dxa"/>
            <w:vMerge/>
          </w:tcPr>
          <w:p w:rsidR="00FE16C3" w:rsidRPr="00CF5897" w:rsidRDefault="00FE16C3" w:rsidP="00FE16C3">
            <w:pPr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FE16C3" w:rsidRPr="00B148A1" w:rsidRDefault="00FE16C3" w:rsidP="00FE16C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40-1</w:t>
            </w:r>
            <w:r>
              <w:rPr>
                <w:rFonts w:eastAsia="標楷體" w:hint="eastAsia"/>
              </w:rPr>
              <w:t>2</w:t>
            </w:r>
            <w:r w:rsidRPr="00B148A1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B148A1">
              <w:rPr>
                <w:rFonts w:eastAsia="標楷體"/>
              </w:rPr>
              <w:t>0</w:t>
            </w:r>
          </w:p>
        </w:tc>
        <w:tc>
          <w:tcPr>
            <w:tcW w:w="4247" w:type="dxa"/>
            <w:vAlign w:val="center"/>
          </w:tcPr>
          <w:p w:rsidR="00FE16C3" w:rsidRDefault="00FE16C3" w:rsidP="00FE16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Q&amp;A</w:t>
            </w:r>
          </w:p>
        </w:tc>
        <w:tc>
          <w:tcPr>
            <w:tcW w:w="3119" w:type="dxa"/>
            <w:vAlign w:val="center"/>
          </w:tcPr>
          <w:p w:rsidR="00FE16C3" w:rsidRPr="00B148A1" w:rsidRDefault="00FE16C3" w:rsidP="00FE16C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FE16C3">
              <w:rPr>
                <w:rFonts w:eastAsia="標楷體" w:hint="eastAsia"/>
                <w:bCs/>
                <w:kern w:val="0"/>
              </w:rPr>
              <w:t>吳淑敏</w:t>
            </w:r>
            <w:r>
              <w:rPr>
                <w:rFonts w:eastAsia="標楷體" w:hint="eastAsia"/>
                <w:bCs/>
                <w:kern w:val="0"/>
              </w:rPr>
              <w:t>教</w:t>
            </w:r>
            <w:r>
              <w:rPr>
                <w:rFonts w:eastAsia="標楷體"/>
                <w:bCs/>
                <w:kern w:val="0"/>
              </w:rPr>
              <w:t>授（</w:t>
            </w:r>
            <w:r w:rsidRPr="00FE16C3">
              <w:rPr>
                <w:rFonts w:eastAsia="標楷體" w:hint="eastAsia"/>
                <w:bCs/>
                <w:kern w:val="0"/>
              </w:rPr>
              <w:t>臺北市立大學特殊教育學系</w:t>
            </w:r>
            <w:r>
              <w:rPr>
                <w:rFonts w:eastAsia="標楷體" w:hint="eastAsia"/>
                <w:bCs/>
                <w:kern w:val="0"/>
              </w:rPr>
              <w:t>）</w:t>
            </w:r>
          </w:p>
        </w:tc>
      </w:tr>
      <w:tr w:rsidR="00FE16C3" w:rsidRPr="00CF5897" w:rsidTr="009560BE">
        <w:trPr>
          <w:cantSplit/>
          <w:trHeight w:val="465"/>
          <w:jc w:val="center"/>
        </w:trPr>
        <w:tc>
          <w:tcPr>
            <w:tcW w:w="1277" w:type="dxa"/>
            <w:vMerge/>
          </w:tcPr>
          <w:p w:rsidR="00FE16C3" w:rsidRPr="00CF5897" w:rsidRDefault="00FE16C3" w:rsidP="00FE16C3">
            <w:pPr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FE16C3" w:rsidRPr="00B148A1" w:rsidRDefault="00FE16C3" w:rsidP="008D02F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12</w:t>
            </w:r>
            <w:r w:rsidRPr="00B148A1">
              <w:rPr>
                <w:rFonts w:eastAsia="標楷體"/>
              </w:rPr>
              <w:t>：</w:t>
            </w:r>
            <w:r w:rsidRPr="00B148A1">
              <w:rPr>
                <w:rFonts w:eastAsia="標楷體"/>
              </w:rPr>
              <w:t>10-13</w:t>
            </w:r>
            <w:r w:rsidRPr="00B148A1">
              <w:rPr>
                <w:rFonts w:eastAsia="標楷體"/>
              </w:rPr>
              <w:t>：</w:t>
            </w:r>
            <w:r w:rsidR="008D02F3">
              <w:rPr>
                <w:rFonts w:eastAsia="標楷體"/>
              </w:rPr>
              <w:t>0</w:t>
            </w:r>
            <w:r w:rsidRPr="00B148A1">
              <w:rPr>
                <w:rFonts w:eastAsia="標楷體"/>
              </w:rPr>
              <w:t>0</w:t>
            </w:r>
          </w:p>
        </w:tc>
        <w:tc>
          <w:tcPr>
            <w:tcW w:w="4247" w:type="dxa"/>
            <w:vAlign w:val="center"/>
          </w:tcPr>
          <w:p w:rsidR="00FE16C3" w:rsidRPr="00B148A1" w:rsidRDefault="00FE16C3" w:rsidP="00FE16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甜美的午餐時光</w:t>
            </w:r>
          </w:p>
        </w:tc>
        <w:tc>
          <w:tcPr>
            <w:tcW w:w="3119" w:type="dxa"/>
            <w:vAlign w:val="center"/>
          </w:tcPr>
          <w:p w:rsidR="00FE16C3" w:rsidRPr="00B148A1" w:rsidRDefault="00FE16C3" w:rsidP="00FE16C3">
            <w:pPr>
              <w:jc w:val="both"/>
              <w:rPr>
                <w:rFonts w:eastAsia="標楷體"/>
              </w:rPr>
            </w:pPr>
          </w:p>
        </w:tc>
      </w:tr>
      <w:tr w:rsidR="008D02F3" w:rsidRPr="00CF5897" w:rsidTr="009560BE">
        <w:trPr>
          <w:cantSplit/>
          <w:trHeight w:val="502"/>
          <w:jc w:val="center"/>
        </w:trPr>
        <w:tc>
          <w:tcPr>
            <w:tcW w:w="1277" w:type="dxa"/>
            <w:vMerge/>
          </w:tcPr>
          <w:p w:rsidR="008D02F3" w:rsidRPr="00CF5897" w:rsidRDefault="008D02F3" w:rsidP="00FE16C3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D02F3" w:rsidRPr="00B148A1" w:rsidRDefault="008D02F3" w:rsidP="008D02F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13</w:t>
            </w:r>
            <w:r w:rsidRPr="00B148A1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0</w:t>
            </w:r>
            <w:r w:rsidRPr="00B148A1">
              <w:rPr>
                <w:rFonts w:eastAsia="標楷體"/>
              </w:rPr>
              <w:t>0-1</w:t>
            </w:r>
            <w:r>
              <w:rPr>
                <w:rFonts w:eastAsia="標楷體"/>
              </w:rPr>
              <w:t>6</w:t>
            </w:r>
            <w:r w:rsidRPr="00B148A1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8D02F3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</w:t>
            </w:r>
            <w:r>
              <w:rPr>
                <w:rFonts w:eastAsia="標楷體"/>
              </w:rPr>
              <w:t>素養導向課程設計</w:t>
            </w:r>
            <w:r>
              <w:rPr>
                <w:rFonts w:eastAsia="標楷體" w:hint="eastAsia"/>
              </w:rPr>
              <w:t>（國小場）</w:t>
            </w:r>
          </w:p>
          <w:p w:rsidR="008D02F3" w:rsidRPr="00B148A1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（會</w:t>
            </w:r>
            <w:r>
              <w:rPr>
                <w:rFonts w:eastAsia="標楷體"/>
              </w:rPr>
              <w:t>議室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02F3" w:rsidRPr="00B148A1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8D02F3">
              <w:rPr>
                <w:rFonts w:eastAsia="標楷體" w:hint="eastAsia"/>
                <w:bCs/>
                <w:kern w:val="0"/>
              </w:rPr>
              <w:t>呂金燮教授</w:t>
            </w:r>
            <w:r w:rsidR="00C508BE" w:rsidRPr="00C508BE">
              <w:rPr>
                <w:rFonts w:eastAsia="標楷體" w:hint="eastAsia"/>
                <w:bCs/>
                <w:kern w:val="0"/>
              </w:rPr>
              <w:t>(</w:t>
            </w:r>
            <w:r w:rsidR="00C508BE" w:rsidRPr="00C508BE">
              <w:rPr>
                <w:rFonts w:eastAsia="標楷體" w:hint="eastAsia"/>
                <w:bCs/>
                <w:kern w:val="0"/>
              </w:rPr>
              <w:t>國立臺北教育大學特殊教育學系</w:t>
            </w:r>
            <w:r w:rsidR="00C508BE" w:rsidRPr="00C508BE"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8D02F3" w:rsidRPr="00CF5897" w:rsidTr="009560BE">
        <w:trPr>
          <w:cantSplit/>
          <w:trHeight w:val="552"/>
          <w:jc w:val="center"/>
        </w:trPr>
        <w:tc>
          <w:tcPr>
            <w:tcW w:w="1277" w:type="dxa"/>
            <w:vMerge/>
          </w:tcPr>
          <w:p w:rsidR="008D02F3" w:rsidRPr="00CF5897" w:rsidRDefault="008D02F3" w:rsidP="00FE16C3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D02F3" w:rsidRPr="00B148A1" w:rsidRDefault="008D02F3" w:rsidP="00FE16C3">
            <w:pPr>
              <w:jc w:val="center"/>
              <w:rPr>
                <w:rFonts w:eastAsia="標楷體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8D02F3" w:rsidRDefault="008D02F3" w:rsidP="00FE16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</w:t>
            </w:r>
            <w:r>
              <w:rPr>
                <w:rFonts w:eastAsia="標楷體"/>
              </w:rPr>
              <w:t>長領域課程研發（英文</w:t>
            </w:r>
            <w:r>
              <w:rPr>
                <w:rFonts w:eastAsia="標楷體" w:hint="eastAsia"/>
              </w:rPr>
              <w:t>領</w:t>
            </w:r>
            <w:r>
              <w:rPr>
                <w:rFonts w:eastAsia="標楷體"/>
              </w:rPr>
              <w:t>域）</w:t>
            </w:r>
          </w:p>
          <w:p w:rsidR="008D02F3" w:rsidRDefault="008D02F3" w:rsidP="00FE16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B101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室）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8BE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8D02F3">
              <w:rPr>
                <w:rFonts w:eastAsia="標楷體" w:hint="eastAsia"/>
                <w:bCs/>
                <w:kern w:val="0"/>
              </w:rPr>
              <w:t>呂雅慧老師</w:t>
            </w:r>
          </w:p>
          <w:p w:rsidR="008D02F3" w:rsidRPr="00B148A1" w:rsidRDefault="00C508BE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C508BE">
              <w:rPr>
                <w:rFonts w:eastAsia="標楷體" w:hint="eastAsia"/>
                <w:bCs/>
                <w:kern w:val="0"/>
              </w:rPr>
              <w:t>(</w:t>
            </w:r>
            <w:r w:rsidRPr="00C508BE">
              <w:rPr>
                <w:rFonts w:eastAsia="標楷體" w:hint="eastAsia"/>
                <w:bCs/>
                <w:kern w:val="0"/>
              </w:rPr>
              <w:t>桃園市立平鎮高中</w:t>
            </w:r>
            <w:r w:rsidRPr="00C508BE"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8D02F3" w:rsidRPr="00CF5897" w:rsidTr="009560BE">
        <w:trPr>
          <w:cantSplit/>
          <w:trHeight w:val="487"/>
          <w:jc w:val="center"/>
        </w:trPr>
        <w:tc>
          <w:tcPr>
            <w:tcW w:w="1277" w:type="dxa"/>
            <w:vMerge/>
          </w:tcPr>
          <w:p w:rsidR="008D02F3" w:rsidRPr="00CF5897" w:rsidRDefault="008D02F3" w:rsidP="008D02F3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D02F3" w:rsidRPr="00B148A1" w:rsidRDefault="008D02F3" w:rsidP="008D02F3">
            <w:pPr>
              <w:jc w:val="center"/>
              <w:rPr>
                <w:rFonts w:eastAsia="標楷體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8D02F3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</w:t>
            </w:r>
            <w:r>
              <w:rPr>
                <w:rFonts w:eastAsia="標楷體"/>
              </w:rPr>
              <w:t>長領域課程研發（</w:t>
            </w:r>
            <w:r>
              <w:rPr>
                <w:rFonts w:eastAsia="標楷體" w:hint="eastAsia"/>
              </w:rPr>
              <w:t>數學</w:t>
            </w:r>
            <w:r>
              <w:rPr>
                <w:rFonts w:eastAsia="標楷體"/>
              </w:rPr>
              <w:t>領域）</w:t>
            </w:r>
          </w:p>
          <w:p w:rsidR="008D02F3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B102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室）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8BE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8D02F3">
              <w:rPr>
                <w:rFonts w:eastAsia="標楷體" w:hint="eastAsia"/>
                <w:bCs/>
                <w:kern w:val="0"/>
              </w:rPr>
              <w:t>林靖捷老師</w:t>
            </w:r>
          </w:p>
          <w:p w:rsidR="008D02F3" w:rsidRDefault="00C508BE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C508BE">
              <w:rPr>
                <w:rFonts w:eastAsia="標楷體" w:hint="eastAsia"/>
                <w:bCs/>
                <w:kern w:val="0"/>
              </w:rPr>
              <w:t>(</w:t>
            </w:r>
            <w:r w:rsidRPr="00C508BE">
              <w:rPr>
                <w:rFonts w:eastAsia="標楷體" w:hint="eastAsia"/>
                <w:bCs/>
                <w:kern w:val="0"/>
              </w:rPr>
              <w:t>臺北市立蘭雅國中</w:t>
            </w:r>
            <w:r w:rsidRPr="00C508BE"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8D02F3" w:rsidRPr="00CF5897" w:rsidTr="009560BE">
        <w:trPr>
          <w:cantSplit/>
          <w:trHeight w:val="496"/>
          <w:jc w:val="center"/>
        </w:trPr>
        <w:tc>
          <w:tcPr>
            <w:tcW w:w="1277" w:type="dxa"/>
            <w:vMerge/>
          </w:tcPr>
          <w:p w:rsidR="008D02F3" w:rsidRPr="00CF5897" w:rsidRDefault="008D02F3" w:rsidP="008D02F3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D02F3" w:rsidRPr="00B148A1" w:rsidRDefault="008D02F3" w:rsidP="008D02F3">
            <w:pPr>
              <w:jc w:val="center"/>
              <w:rPr>
                <w:rFonts w:eastAsia="標楷體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8D02F3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</w:t>
            </w:r>
            <w:r>
              <w:rPr>
                <w:rFonts w:eastAsia="標楷體"/>
              </w:rPr>
              <w:t>長領域課程研發（</w:t>
            </w:r>
            <w:r>
              <w:rPr>
                <w:rFonts w:eastAsia="標楷體" w:hint="eastAsia"/>
              </w:rPr>
              <w:t>自</w:t>
            </w:r>
            <w:r>
              <w:rPr>
                <w:rFonts w:eastAsia="標楷體"/>
              </w:rPr>
              <w:t>然領域）</w:t>
            </w:r>
          </w:p>
          <w:p w:rsidR="008D02F3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B103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室）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8BE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8D02F3">
              <w:rPr>
                <w:rFonts w:eastAsia="標楷體" w:hint="eastAsia"/>
                <w:bCs/>
                <w:kern w:val="0"/>
              </w:rPr>
              <w:t>郭青鵬老師</w:t>
            </w:r>
          </w:p>
          <w:p w:rsidR="008D02F3" w:rsidRPr="00B148A1" w:rsidRDefault="00C508BE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C508BE">
              <w:rPr>
                <w:rFonts w:eastAsia="標楷體" w:hint="eastAsia"/>
                <w:bCs/>
                <w:kern w:val="0"/>
              </w:rPr>
              <w:t>(</w:t>
            </w:r>
            <w:r w:rsidRPr="00C508BE">
              <w:rPr>
                <w:rFonts w:eastAsia="標楷體" w:hint="eastAsia"/>
                <w:bCs/>
                <w:kern w:val="0"/>
              </w:rPr>
              <w:t>臺北市立蘭雅國中</w:t>
            </w:r>
            <w:r w:rsidRPr="00C508BE"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8D02F3" w:rsidRPr="00CF5897" w:rsidTr="009560BE">
        <w:trPr>
          <w:cantSplit/>
          <w:trHeight w:val="1848"/>
          <w:jc w:val="center"/>
        </w:trPr>
        <w:tc>
          <w:tcPr>
            <w:tcW w:w="1277" w:type="dxa"/>
            <w:vMerge/>
          </w:tcPr>
          <w:p w:rsidR="008D02F3" w:rsidRPr="00CF5897" w:rsidRDefault="008D02F3" w:rsidP="008D02F3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D02F3" w:rsidRPr="00B148A1" w:rsidRDefault="008D02F3" w:rsidP="008D02F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/>
              </w:rPr>
              <w:t>1</w:t>
            </w:r>
            <w:r>
              <w:rPr>
                <w:rFonts w:eastAsia="標楷體"/>
              </w:rPr>
              <w:t>6</w:t>
            </w:r>
            <w:r w:rsidRPr="00B148A1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0</w:t>
            </w:r>
            <w:r w:rsidRPr="00B148A1">
              <w:rPr>
                <w:rFonts w:eastAsia="標楷體"/>
              </w:rPr>
              <w:t>0</w:t>
            </w:r>
            <w:r w:rsidRPr="00B148A1">
              <w:rPr>
                <w:rFonts w:eastAsia="標楷體" w:hint="eastAsia"/>
              </w:rPr>
              <w:t>-1</w:t>
            </w:r>
            <w:r>
              <w:rPr>
                <w:rFonts w:eastAsia="標楷體"/>
              </w:rPr>
              <w:t>6</w:t>
            </w:r>
            <w:r w:rsidRPr="00B148A1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3</w:t>
            </w:r>
            <w:r w:rsidRPr="00B148A1">
              <w:rPr>
                <w:rFonts w:eastAsia="標楷體" w:hint="eastAsia"/>
              </w:rPr>
              <w:t>0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8D02F3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02F3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桃園市政府教育局</w:t>
            </w:r>
          </w:p>
          <w:p w:rsidR="008D02F3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特教科林漢庭科長</w:t>
            </w:r>
          </w:p>
          <w:p w:rsidR="008D02F3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青溪國民小學</w:t>
            </w:r>
          </w:p>
          <w:p w:rsidR="008D02F3" w:rsidRPr="00B148A1" w:rsidRDefault="008D02F3" w:rsidP="008D02F3">
            <w:pPr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萬榮輝校長</w:t>
            </w:r>
          </w:p>
        </w:tc>
      </w:tr>
      <w:tr w:rsidR="008D02F3" w:rsidRPr="00CF5897" w:rsidTr="009560BE">
        <w:trPr>
          <w:cantSplit/>
          <w:trHeight w:val="531"/>
          <w:jc w:val="center"/>
        </w:trPr>
        <w:tc>
          <w:tcPr>
            <w:tcW w:w="1277" w:type="dxa"/>
            <w:vMerge/>
          </w:tcPr>
          <w:p w:rsidR="008D02F3" w:rsidRPr="00CF5897" w:rsidRDefault="008D02F3" w:rsidP="008D02F3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D02F3" w:rsidRPr="00B148A1" w:rsidRDefault="008D02F3" w:rsidP="008D02F3">
            <w:pPr>
              <w:jc w:val="center"/>
              <w:rPr>
                <w:rFonts w:eastAsia="標楷體"/>
              </w:rPr>
            </w:pPr>
            <w:r w:rsidRPr="00B148A1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6</w:t>
            </w:r>
            <w:r w:rsidRPr="00B148A1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3</w:t>
            </w:r>
            <w:r w:rsidRPr="00B148A1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~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8D02F3" w:rsidRDefault="008D02F3" w:rsidP="008D02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</w:t>
            </w:r>
            <w:r w:rsidRPr="00B148A1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02F3" w:rsidRDefault="008D02F3" w:rsidP="008D02F3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(附件)</w:t>
      </w:r>
    </w:p>
    <w:p w:rsidR="006E2FAF" w:rsidRPr="00397A26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8D02F3" w:rsidRDefault="008D02F3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8D02F3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48" w:rsidRDefault="00C04648" w:rsidP="00CA01BC">
      <w:r>
        <w:separator/>
      </w:r>
    </w:p>
  </w:endnote>
  <w:endnote w:type="continuationSeparator" w:id="0">
    <w:p w:rsidR="00C04648" w:rsidRDefault="00C04648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48" w:rsidRDefault="00C04648" w:rsidP="00CA01BC">
      <w:r>
        <w:separator/>
      </w:r>
    </w:p>
  </w:footnote>
  <w:footnote w:type="continuationSeparator" w:id="0">
    <w:p w:rsidR="00C04648" w:rsidRDefault="00C04648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0B5D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E2D"/>
    <w:rsid w:val="00153AB3"/>
    <w:rsid w:val="00153DD9"/>
    <w:rsid w:val="00155F2A"/>
    <w:rsid w:val="00157B87"/>
    <w:rsid w:val="001602B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6381"/>
    <w:rsid w:val="002B749B"/>
    <w:rsid w:val="002B7BA2"/>
    <w:rsid w:val="002C1FBA"/>
    <w:rsid w:val="002D1B5A"/>
    <w:rsid w:val="002D2313"/>
    <w:rsid w:val="002D3B1C"/>
    <w:rsid w:val="002D584F"/>
    <w:rsid w:val="002D612D"/>
    <w:rsid w:val="002D7DB6"/>
    <w:rsid w:val="002F1788"/>
    <w:rsid w:val="002F781D"/>
    <w:rsid w:val="00302124"/>
    <w:rsid w:val="0030216F"/>
    <w:rsid w:val="0030256D"/>
    <w:rsid w:val="003058FB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7A26"/>
    <w:rsid w:val="003B3C89"/>
    <w:rsid w:val="003B4CED"/>
    <w:rsid w:val="003C1B78"/>
    <w:rsid w:val="003C2C8E"/>
    <w:rsid w:val="003C4FC4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53E9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76DB"/>
    <w:rsid w:val="004C23D3"/>
    <w:rsid w:val="004C2A7E"/>
    <w:rsid w:val="004C586C"/>
    <w:rsid w:val="004C6F4D"/>
    <w:rsid w:val="004D3CF8"/>
    <w:rsid w:val="004D4ED8"/>
    <w:rsid w:val="004E315F"/>
    <w:rsid w:val="004F101C"/>
    <w:rsid w:val="004F1FBE"/>
    <w:rsid w:val="004F4615"/>
    <w:rsid w:val="004F6C02"/>
    <w:rsid w:val="004F75A4"/>
    <w:rsid w:val="00502294"/>
    <w:rsid w:val="005059BE"/>
    <w:rsid w:val="005074FA"/>
    <w:rsid w:val="005150D0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B03"/>
    <w:rsid w:val="006822F5"/>
    <w:rsid w:val="0068231B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73F3"/>
    <w:rsid w:val="006E01C2"/>
    <w:rsid w:val="006E2E1E"/>
    <w:rsid w:val="006E2FAF"/>
    <w:rsid w:val="006F18AB"/>
    <w:rsid w:val="006F4C34"/>
    <w:rsid w:val="006F5072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41F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5DCE"/>
    <w:rsid w:val="008B71CF"/>
    <w:rsid w:val="008C295A"/>
    <w:rsid w:val="008D02F3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5966"/>
    <w:rsid w:val="0094715A"/>
    <w:rsid w:val="0095312B"/>
    <w:rsid w:val="009560BE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2817"/>
    <w:rsid w:val="009B6160"/>
    <w:rsid w:val="009B7124"/>
    <w:rsid w:val="009C005B"/>
    <w:rsid w:val="009C0ECF"/>
    <w:rsid w:val="009C6381"/>
    <w:rsid w:val="009D0667"/>
    <w:rsid w:val="009D4A31"/>
    <w:rsid w:val="009D6FF6"/>
    <w:rsid w:val="009E0FBC"/>
    <w:rsid w:val="009E3A94"/>
    <w:rsid w:val="009E49C4"/>
    <w:rsid w:val="009F2318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97EC3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3D41"/>
    <w:rsid w:val="00AD5AC4"/>
    <w:rsid w:val="00AD7F6B"/>
    <w:rsid w:val="00AE6F04"/>
    <w:rsid w:val="00AF6703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32BA8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2D1C"/>
    <w:rsid w:val="00BE4833"/>
    <w:rsid w:val="00BF0654"/>
    <w:rsid w:val="00BF08AE"/>
    <w:rsid w:val="00BF3D61"/>
    <w:rsid w:val="00BF72F6"/>
    <w:rsid w:val="00C01480"/>
    <w:rsid w:val="00C030E7"/>
    <w:rsid w:val="00C04648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08BE"/>
    <w:rsid w:val="00C515C1"/>
    <w:rsid w:val="00C528B3"/>
    <w:rsid w:val="00C53073"/>
    <w:rsid w:val="00C55F2D"/>
    <w:rsid w:val="00C65455"/>
    <w:rsid w:val="00C65DAA"/>
    <w:rsid w:val="00C70391"/>
    <w:rsid w:val="00C73760"/>
    <w:rsid w:val="00C814B3"/>
    <w:rsid w:val="00C81C0F"/>
    <w:rsid w:val="00C824AA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5BF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0B79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524B"/>
    <w:rsid w:val="00E61608"/>
    <w:rsid w:val="00E70A86"/>
    <w:rsid w:val="00E71381"/>
    <w:rsid w:val="00E7365A"/>
    <w:rsid w:val="00E85EA4"/>
    <w:rsid w:val="00E91E17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364F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6C3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.moe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992F-7464-4DD0-B8AE-6759F77C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楊曼玉</cp:lastModifiedBy>
  <cp:revision>6</cp:revision>
  <cp:lastPrinted>2019-10-31T05:58:00Z</cp:lastPrinted>
  <dcterms:created xsi:type="dcterms:W3CDTF">2019-11-06T09:46:00Z</dcterms:created>
  <dcterms:modified xsi:type="dcterms:W3CDTF">2019-11-13T05:51:00Z</dcterms:modified>
</cp:coreProperties>
</file>