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bookmarkStart w:id="0" w:name="_GoBack"/>
      <w:bookmarkEnd w:id="0"/>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r w:rsidR="0019033A" w:rsidRPr="00B224CE">
        <w:rPr>
          <w:rFonts w:ascii="標楷體" w:eastAsia="標楷體" w:hAnsi="標楷體" w:hint="eastAsia"/>
          <w:szCs w:val="24"/>
        </w:rPr>
        <w:t>藉</w:t>
      </w:r>
      <w:r w:rsidRPr="00B224CE">
        <w:rPr>
          <w:rFonts w:ascii="標楷體" w:eastAsia="標楷體" w:hAnsi="標楷體" w:hint="eastAsia"/>
          <w:szCs w:val="24"/>
        </w:rPr>
        <w:t>歲時祭儀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崁國中、大園國中、大溪國小、田心國小、仁善國小、百吉國小、龜山國小、幸福國小、福源國小、大勇國小、瑞豐國小、東安國小、華勛國小、武漢國小、</w:t>
      </w:r>
      <w:r w:rsidR="00F31F73">
        <w:rPr>
          <w:rFonts w:ascii="標楷體" w:eastAsia="標楷體" w:hAnsi="標楷體" w:hint="eastAsia"/>
          <w:bCs/>
          <w:szCs w:val="24"/>
        </w:rPr>
        <w:t>仁和國小、八德國小、大成國小、草漯國小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r w:rsidRPr="00B224CE">
        <w:rPr>
          <w:rFonts w:ascii="標楷體" w:eastAsia="標楷體" w:hAnsi="標楷體" w:hint="eastAsia"/>
          <w:b/>
          <w:sz w:val="28"/>
          <w:szCs w:val="28"/>
        </w:rPr>
        <w:t>柒、</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。活動流程表如附件一。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r w:rsidRPr="00B224CE">
        <w:rPr>
          <w:rFonts w:eastAsia="標楷體"/>
          <w:sz w:val="26"/>
          <w:szCs w:val="26"/>
        </w:rPr>
        <w:t>”</w:t>
      </w:r>
      <w:r w:rsidRPr="00B224CE">
        <w:rPr>
          <w:rFonts w:eastAsia="標楷體" w:hint="eastAsia"/>
          <w:sz w:val="26"/>
          <w:szCs w:val="26"/>
        </w:rPr>
        <w:t>食</w:t>
      </w:r>
      <w:r w:rsidRPr="00B224CE">
        <w:rPr>
          <w:rFonts w:eastAsia="標楷體"/>
          <w:sz w:val="26"/>
          <w:szCs w:val="26"/>
        </w:rPr>
        <w:t>”</w:t>
      </w:r>
      <w:r w:rsidRPr="00B224CE">
        <w:rPr>
          <w:rFonts w:eastAsia="標楷體" w:hint="eastAsia"/>
          <w:sz w:val="26"/>
          <w:szCs w:val="26"/>
        </w:rPr>
        <w:t>的生活，另規劃體驗原住民族文化課程，讓原民或非原民均能有機會體驗原住民族生活的特色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參與本活動人員在課務自理及不支領代課鐘點費原則下，准予公（差）假登記，並於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2.子計畫送府核辦</w:t>
            </w:r>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學年度推動國民中小學本土教育實施計畫學生原住民族歲時祭儀暨親子聯歡活動」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次、獎狀若干人；協辦學校各校核給</w:t>
      </w:r>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r w:rsidR="009105BC" w:rsidRPr="00B224CE">
        <w:rPr>
          <w:rFonts w:eastAsia="標楷體" w:hint="eastAsia"/>
          <w:sz w:val="26"/>
          <w:szCs w:val="26"/>
        </w:rPr>
        <w:t>原住民族歲時祭儀親子聯歡暨都會區策略聯盟成果發表活動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參與本活動人員在課務自理及不支領代課鐘點費原則下，准予公（差）假登記，並於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五、藉歲時祭儀辦理感恩祈福及成果展演活動，豐富生命內涵，增進族群融合，共創社會動力。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r w:rsidRPr="00B224CE">
        <w:rPr>
          <w:rFonts w:eastAsia="標楷體" w:hint="eastAsia"/>
          <w:b/>
          <w:sz w:val="32"/>
          <w:szCs w:val="32"/>
        </w:rPr>
        <w:t>原住民族</w:t>
      </w:r>
      <w:r w:rsidR="00D91041" w:rsidRPr="00B224CE">
        <w:rPr>
          <w:rFonts w:eastAsia="標楷體" w:hint="eastAsia"/>
          <w:b/>
          <w:sz w:val="32"/>
          <w:szCs w:val="32"/>
        </w:rPr>
        <w:t>歲時祭儀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備   註</w:t>
            </w:r>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學生原住民族歲時祭儀親子聯歡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學年度推動本土語文教學輔導訪視績優」獎狀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3EA1D" w14:textId="77777777" w:rsidR="001F7A80" w:rsidRDefault="001F7A80">
      <w:r>
        <w:separator/>
      </w:r>
    </w:p>
  </w:endnote>
  <w:endnote w:type="continuationSeparator" w:id="0">
    <w:p w14:paraId="00AB94EE" w14:textId="77777777" w:rsidR="001F7A80" w:rsidRDefault="001F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2A91" w14:textId="77777777" w:rsidR="001F7A80" w:rsidRDefault="001F7A80">
      <w:r>
        <w:separator/>
      </w:r>
    </w:p>
  </w:footnote>
  <w:footnote w:type="continuationSeparator" w:id="0">
    <w:p w14:paraId="46736D5A" w14:textId="77777777" w:rsidR="001F7A80" w:rsidRDefault="001F7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1F7A80"/>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958C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2F94-DBBB-46C8-8DF8-E798388D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USER</cp:lastModifiedBy>
  <cp:revision>2</cp:revision>
  <cp:lastPrinted>2025-10-02T06:42:00Z</cp:lastPrinted>
  <dcterms:created xsi:type="dcterms:W3CDTF">2025-10-13T07:47:00Z</dcterms:created>
  <dcterms:modified xsi:type="dcterms:W3CDTF">2025-10-13T07:47:00Z</dcterms:modified>
</cp:coreProperties>
</file>