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E709A" w:rsidRDefault="00404F6B">
      <w:r>
        <w:rPr>
          <w:rFonts w:ascii="標楷體" w:hAnsi="標楷體"/>
          <w:noProof/>
          <w:sz w:val="32"/>
        </w:rPr>
        <mc:AlternateContent>
          <mc:Choice Requires="wps">
            <w:drawing>
              <wp:anchor distT="0" distB="0" distL="114300" distR="114300" simplePos="0" relativeHeight="251657728" behindDoc="0" locked="0" layoutInCell="1" allowOverlap="1">
                <wp:simplePos x="0" y="0"/>
                <wp:positionH relativeFrom="column">
                  <wp:posOffset>5105396</wp:posOffset>
                </wp:positionH>
                <wp:positionV relativeFrom="paragraph">
                  <wp:posOffset>-310511</wp:posOffset>
                </wp:positionV>
                <wp:extent cx="838203" cy="414022"/>
                <wp:effectExtent l="0" t="0" r="19047" b="24128"/>
                <wp:wrapNone/>
                <wp:docPr id="3" name="Text Box 81"/>
                <wp:cNvGraphicFramePr/>
                <a:graphic xmlns:a="http://schemas.openxmlformats.org/drawingml/2006/main">
                  <a:graphicData uri="http://schemas.microsoft.com/office/word/2010/wordprocessingShape">
                    <wps:wsp>
                      <wps:cNvSpPr txBox="1"/>
                      <wps:spPr>
                        <a:xfrm>
                          <a:off x="0" y="0"/>
                          <a:ext cx="838203" cy="414022"/>
                        </a:xfrm>
                        <a:prstGeom prst="rect">
                          <a:avLst/>
                        </a:prstGeom>
                        <a:solidFill>
                          <a:srgbClr val="FFFFFF"/>
                        </a:solidFill>
                        <a:ln w="9528">
                          <a:solidFill>
                            <a:srgbClr val="FFFFFF"/>
                          </a:solidFill>
                          <a:prstDash val="solid"/>
                        </a:ln>
                      </wps:spPr>
                      <wps:txbx>
                        <w:txbxContent>
                          <w:p w:rsidR="00BE709A" w:rsidRDefault="00BE709A">
                            <w:pPr>
                              <w:rPr>
                                <w:sz w:val="16"/>
                                <w:szCs w:val="16"/>
                              </w:rPr>
                            </w:pPr>
                          </w:p>
                        </w:txbxContent>
                      </wps:txbx>
                      <wps:bodyPr vert="horz" wrap="square" lIns="91440" tIns="45720" rIns="91440" bIns="45720" anchor="t" anchorCtr="0" compatLnSpc="0">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Text Box 81" o:spid="_x0000_s1026" type="#_x0000_t202" style="position:absolute;margin-left:402pt;margin-top:-24.45pt;width:66pt;height:32.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" strokecolor="white" strokeweight=".26467mm">
                <v:textbox>
                  <w:txbxContent>
                    <w:p w:rsidR="00BE709A" w:rsidRDefault="00BE709A">
                      <w:pPr>
                        <w:rPr>
                          <w:sz w:val="16"/>
                          <w:szCs w:val="16"/>
                        </w:rPr>
                      </w:pPr>
                    </w:p>
                  </w:txbxContent>
                </v:textbox>
              </v:shape>
            </w:pict>
          </mc:Fallback>
        </mc:AlternateContent>
      </w:r>
    </w:p>
    <w:p w:rsidR="00BE709A" w:rsidRDefault="00404F6B">
      <w:pPr>
        <w:jc w:val="center"/>
        <w:rPr>
          <w:b/>
          <w:sz w:val="40"/>
          <w:szCs w:val="40"/>
        </w:rPr>
      </w:pPr>
      <w:r>
        <w:rPr>
          <w:b/>
          <w:sz w:val="40"/>
          <w:szCs w:val="40"/>
        </w:rPr>
        <w:t>10</w:t>
      </w:r>
      <w:r w:rsidR="0045150A">
        <w:rPr>
          <w:rFonts w:hint="eastAsia"/>
          <w:b/>
          <w:sz w:val="40"/>
          <w:szCs w:val="40"/>
        </w:rPr>
        <w:t>7</w:t>
      </w:r>
      <w:r>
        <w:rPr>
          <w:b/>
          <w:sz w:val="40"/>
          <w:szCs w:val="40"/>
        </w:rPr>
        <w:t>年度教育部體驗海洋教育活動研習實施計畫</w:t>
      </w:r>
    </w:p>
    <w:p w:rsidR="00BE709A" w:rsidRDefault="00404F6B">
      <w:pPr>
        <w:numPr>
          <w:ilvl w:val="0"/>
          <w:numId w:val="1"/>
        </w:numPr>
        <w:snapToGrid/>
        <w:spacing w:line="500" w:lineRule="exact"/>
      </w:pPr>
      <w:r>
        <w:t>依據教育部『育英二號實習船航次計畫』，運用「育英二號」實習船，辦理國民中學海洋教育種子教師海上體驗研習營及航商講座。</w:t>
      </w:r>
    </w:p>
    <w:p w:rsidR="00BE709A" w:rsidRDefault="00404F6B">
      <w:pPr>
        <w:numPr>
          <w:ilvl w:val="0"/>
          <w:numId w:val="1"/>
        </w:numPr>
        <w:snapToGrid/>
        <w:spacing w:line="500" w:lineRule="exact"/>
        <w:jc w:val="both"/>
      </w:pPr>
      <w:r>
        <w:t>目的：增進各國中教師對海上工作內容之了解，並鼓勵學生從事海上相關職業，及優先選讀海事相關類科，特辦理體驗海洋教育活動，並期能配合各海事職校招生宣導事務，提升學生及家長選擇海洋教育與志業之意願。</w:t>
      </w:r>
    </w:p>
    <w:p w:rsidR="00BE709A" w:rsidRDefault="00404F6B">
      <w:pPr>
        <w:numPr>
          <w:ilvl w:val="0"/>
          <w:numId w:val="1"/>
        </w:numPr>
        <w:snapToGrid/>
        <w:spacing w:line="500" w:lineRule="exact"/>
      </w:pPr>
      <w:r>
        <w:t>參與對象（每航次限</w:t>
      </w:r>
      <w:r>
        <w:t>60</w:t>
      </w:r>
      <w:r>
        <w:t>人次）：</w:t>
      </w:r>
    </w:p>
    <w:p w:rsidR="00BE709A" w:rsidRDefault="00404F6B">
      <w:pPr>
        <w:spacing w:line="500" w:lineRule="exact"/>
        <w:ind w:firstLine="708"/>
      </w:pPr>
      <w:r>
        <w:rPr>
          <w:rFonts w:ascii="標楷體" w:hAnsi="標楷體"/>
        </w:rPr>
        <w:t>一、</w:t>
      </w:r>
      <w:r>
        <w:t>國民中學校長、輔導主任及教師。</w:t>
      </w:r>
    </w:p>
    <w:p w:rsidR="00BE709A" w:rsidRDefault="00404F6B">
      <w:pPr>
        <w:spacing w:line="500" w:lineRule="exact"/>
        <w:ind w:firstLine="708"/>
        <w:rPr>
          <w:rFonts w:ascii="標楷體" w:hAnsi="標楷體"/>
        </w:rPr>
      </w:pPr>
      <w:r>
        <w:rPr>
          <w:rFonts w:ascii="標楷體" w:hAnsi="標楷體"/>
        </w:rPr>
        <w:t>二、有志推展海洋教育的各級學校校長及教師。</w:t>
      </w:r>
    </w:p>
    <w:p w:rsidR="00BE709A" w:rsidRDefault="00404F6B">
      <w:pPr>
        <w:spacing w:line="500" w:lineRule="exact"/>
        <w:ind w:firstLine="708"/>
        <w:rPr>
          <w:rFonts w:ascii="標楷體" w:hAnsi="標楷體"/>
        </w:rPr>
      </w:pPr>
      <w:r>
        <w:rPr>
          <w:rFonts w:ascii="標楷體" w:hAnsi="標楷體"/>
        </w:rPr>
        <w:t>三、教育單位行政人員。</w:t>
      </w:r>
    </w:p>
    <w:p w:rsidR="00BE709A" w:rsidRDefault="00404F6B">
      <w:pPr>
        <w:spacing w:line="500" w:lineRule="exact"/>
        <w:ind w:firstLine="708"/>
        <w:rPr>
          <w:rFonts w:ascii="標楷體" w:hAnsi="標楷體"/>
        </w:rPr>
      </w:pPr>
      <w:r>
        <w:rPr>
          <w:rFonts w:ascii="標楷體" w:hAnsi="標楷體"/>
        </w:rPr>
        <w:t>四、參加人員請給予公(差)假派代，相關差旅費由各單位預算支應。</w:t>
      </w:r>
    </w:p>
    <w:p w:rsidR="00BE709A" w:rsidRDefault="00404F6B">
      <w:pPr>
        <w:numPr>
          <w:ilvl w:val="0"/>
          <w:numId w:val="1"/>
        </w:numPr>
        <w:snapToGrid/>
        <w:spacing w:line="500" w:lineRule="exact"/>
      </w:pPr>
      <w:r>
        <w:t>主辦單位：教育部國民及學前教育署</w:t>
      </w:r>
    </w:p>
    <w:p w:rsidR="00BE709A" w:rsidRDefault="00404F6B">
      <w:pPr>
        <w:spacing w:line="500" w:lineRule="exact"/>
        <w:ind w:firstLine="708"/>
        <w:rPr>
          <w:rFonts w:ascii="標楷體" w:hAnsi="標楷體"/>
        </w:rPr>
      </w:pPr>
      <w:r>
        <w:rPr>
          <w:rFonts w:ascii="標楷體" w:hAnsi="標楷體"/>
        </w:rPr>
        <w:t>承辦單位：國立基隆高級海事職業學校</w:t>
      </w:r>
    </w:p>
    <w:p w:rsidR="00BE709A" w:rsidRDefault="00404F6B">
      <w:pPr>
        <w:numPr>
          <w:ilvl w:val="0"/>
          <w:numId w:val="1"/>
        </w:numPr>
        <w:snapToGrid/>
        <w:spacing w:line="500" w:lineRule="exact"/>
      </w:pPr>
      <w:r>
        <w:t>經費需求：參加活動者僅需自負保險費約新台幣壹佰元整，其餘經費由教育部國民及學前教育署經費補助。</w:t>
      </w:r>
    </w:p>
    <w:p w:rsidR="00BE709A" w:rsidRDefault="00404F6B">
      <w:pPr>
        <w:numPr>
          <w:ilvl w:val="0"/>
          <w:numId w:val="1"/>
        </w:numPr>
        <w:snapToGrid/>
        <w:spacing w:line="500" w:lineRule="exact"/>
      </w:pPr>
      <w:r>
        <w:t>報名時間與手續：</w:t>
      </w:r>
    </w:p>
    <w:p w:rsidR="00BE709A" w:rsidRDefault="00404F6B">
      <w:pPr>
        <w:numPr>
          <w:ilvl w:val="0"/>
          <w:numId w:val="2"/>
        </w:numPr>
        <w:tabs>
          <w:tab w:val="left" w:pos="-900"/>
          <w:tab w:val="left" w:pos="1276"/>
        </w:tabs>
        <w:snapToGrid/>
        <w:spacing w:line="500" w:lineRule="exact"/>
        <w:ind w:left="1080" w:hanging="371"/>
        <w:jc w:val="both"/>
      </w:pPr>
      <w:r>
        <w:t>第</w:t>
      </w:r>
      <w:r>
        <w:t>1</w:t>
      </w:r>
      <w:r>
        <w:t>航次報名時間，即日起</w:t>
      </w:r>
      <w:r>
        <w:t xml:space="preserve"> </w:t>
      </w:r>
      <w:r>
        <w:t>至</w:t>
      </w:r>
      <w:r>
        <w:t>6</w:t>
      </w:r>
      <w:r>
        <w:t>月</w:t>
      </w:r>
      <w:r w:rsidR="003D7BDE">
        <w:rPr>
          <w:rFonts w:hint="eastAsia"/>
        </w:rPr>
        <w:t>20</w:t>
      </w:r>
      <w:r>
        <w:t>日止（逾期恕不受理）。</w:t>
      </w:r>
    </w:p>
    <w:p w:rsidR="00BE709A" w:rsidRDefault="00404F6B">
      <w:pPr>
        <w:numPr>
          <w:ilvl w:val="0"/>
          <w:numId w:val="2"/>
        </w:numPr>
        <w:tabs>
          <w:tab w:val="left" w:pos="-900"/>
          <w:tab w:val="left" w:pos="1276"/>
        </w:tabs>
        <w:snapToGrid/>
        <w:spacing w:line="500" w:lineRule="exact"/>
        <w:ind w:left="1080" w:hanging="371"/>
        <w:jc w:val="both"/>
      </w:pPr>
      <w:r>
        <w:t>第</w:t>
      </w:r>
      <w:r>
        <w:t>2</w:t>
      </w:r>
      <w:r>
        <w:t>航次報名時間，即日起</w:t>
      </w:r>
      <w:r>
        <w:t xml:space="preserve"> </w:t>
      </w:r>
      <w:r>
        <w:t>至</w:t>
      </w:r>
      <w:r>
        <w:t>6</w:t>
      </w:r>
      <w:r>
        <w:t>月</w:t>
      </w:r>
      <w:r>
        <w:t>2</w:t>
      </w:r>
      <w:r w:rsidR="003D7BDE">
        <w:rPr>
          <w:rFonts w:hint="eastAsia"/>
        </w:rPr>
        <w:t>0</w:t>
      </w:r>
      <w:r>
        <w:t>日止（逾期恕不受理）。</w:t>
      </w:r>
    </w:p>
    <w:p w:rsidR="00BE709A" w:rsidRDefault="00404F6B">
      <w:pPr>
        <w:numPr>
          <w:ilvl w:val="0"/>
          <w:numId w:val="2"/>
        </w:numPr>
        <w:tabs>
          <w:tab w:val="left" w:pos="-900"/>
          <w:tab w:val="left" w:pos="1276"/>
        </w:tabs>
        <w:snapToGrid/>
        <w:spacing w:line="500" w:lineRule="exact"/>
        <w:ind w:left="1276" w:hanging="567"/>
        <w:jc w:val="both"/>
      </w:pPr>
      <w:r>
        <w:t>報名</w:t>
      </w:r>
      <w:r w:rsidRPr="0017736D">
        <w:rPr>
          <w:rFonts w:ascii="標楷體" w:hAnsi="標楷體"/>
        </w:rPr>
        <w:t>方式</w:t>
      </w:r>
      <w:r w:rsidR="00C90413" w:rsidRPr="0017736D">
        <w:rPr>
          <w:rFonts w:ascii="標楷體" w:hAnsi="標楷體"/>
        </w:rPr>
        <w:t>：由各直轄市及地方政府教育行政主管機關或學校填具報名表（如</w:t>
      </w:r>
      <w:r w:rsidR="003D7BDE" w:rsidRPr="0017736D">
        <w:rPr>
          <w:rFonts w:ascii="標楷體" w:hAnsi="標楷體" w:hint="eastAsia"/>
        </w:rPr>
        <w:t>表單網址</w:t>
      </w:r>
      <w:r w:rsidR="00C90413" w:rsidRPr="0017736D">
        <w:rPr>
          <w:rFonts w:ascii="標楷體" w:hAnsi="標楷體" w:hint="eastAsia"/>
        </w:rPr>
        <w:t>:</w:t>
      </w:r>
      <w:r w:rsidR="0017736D" w:rsidRPr="0017736D">
        <w:rPr>
          <w:rFonts w:ascii="標楷體" w:hAnsi="標楷體"/>
        </w:rPr>
        <w:t xml:space="preserve"> </w:t>
      </w:r>
      <w:hyperlink r:id="rId8" w:tgtFrame="_blank" w:history="1">
        <w:r w:rsidR="0017736D" w:rsidRPr="0017736D">
          <w:rPr>
            <w:rFonts w:ascii="標楷體" w:hAnsi="標楷體"/>
          </w:rPr>
          <w:t>https://goo.gl/g69EV8</w:t>
        </w:r>
      </w:hyperlink>
      <w:r w:rsidR="00C90413" w:rsidRPr="0017736D">
        <w:rPr>
          <w:rFonts w:ascii="標楷體" w:hAnsi="標楷體"/>
        </w:rPr>
        <w:t>），逕向基隆海事實習輔導處報名</w:t>
      </w:r>
      <w:r w:rsidRPr="0017736D">
        <w:rPr>
          <w:rFonts w:ascii="標楷體" w:hAnsi="標楷體"/>
        </w:rPr>
        <w:t>。如有疑問請洽02-2463-3655 分機 711實習輔</w:t>
      </w:r>
      <w:r>
        <w:t>導處</w:t>
      </w:r>
      <w:r>
        <w:t xml:space="preserve"> </w:t>
      </w:r>
      <w:r w:rsidR="00AB7D22">
        <w:rPr>
          <w:rFonts w:hint="eastAsia"/>
        </w:rPr>
        <w:t>吳欣蓓</w:t>
      </w:r>
      <w:r>
        <w:t>。</w:t>
      </w:r>
    </w:p>
    <w:p w:rsidR="00BE709A" w:rsidRDefault="00404F6B">
      <w:pPr>
        <w:numPr>
          <w:ilvl w:val="0"/>
          <w:numId w:val="2"/>
        </w:numPr>
        <w:tabs>
          <w:tab w:val="left" w:pos="-900"/>
        </w:tabs>
        <w:snapToGrid/>
        <w:spacing w:line="500" w:lineRule="exact"/>
        <w:ind w:left="1320" w:hanging="611"/>
        <w:jc w:val="both"/>
      </w:pPr>
      <w:r>
        <w:t>每航次各直轄市及地方政府教育行政主管機關得推薦</w:t>
      </w:r>
      <w:r>
        <w:t>1~3</w:t>
      </w:r>
      <w:r>
        <w:t>名人員參加，</w:t>
      </w:r>
      <w:r>
        <w:rPr>
          <w:b/>
        </w:rPr>
        <w:t>建議以最近三年未參與本案活動者為優先推薦對象</w:t>
      </w:r>
      <w:r>
        <w:t>。</w:t>
      </w:r>
    </w:p>
    <w:p w:rsidR="00BE709A" w:rsidRDefault="00404F6B">
      <w:pPr>
        <w:numPr>
          <w:ilvl w:val="0"/>
          <w:numId w:val="2"/>
        </w:numPr>
        <w:tabs>
          <w:tab w:val="left" w:pos="-900"/>
        </w:tabs>
        <w:snapToGrid/>
        <w:spacing w:line="500" w:lineRule="exact"/>
        <w:ind w:left="1320" w:hanging="611"/>
        <w:jc w:val="both"/>
      </w:pPr>
      <w:r>
        <w:t>各航次將優先錄取各教育行政主管機關推薦人員，如有餘額，則以報名先後順序為錄取之依據。</w:t>
      </w:r>
    </w:p>
    <w:p w:rsidR="00BE709A" w:rsidRDefault="00404F6B">
      <w:pPr>
        <w:pageBreakBefore/>
        <w:numPr>
          <w:ilvl w:val="0"/>
          <w:numId w:val="1"/>
        </w:numPr>
        <w:snapToGrid/>
        <w:spacing w:line="460" w:lineRule="exact"/>
      </w:pPr>
      <w:r>
        <w:lastRenderedPageBreak/>
        <w:t>公告錄取名單：</w:t>
      </w:r>
    </w:p>
    <w:p w:rsidR="004E37E0" w:rsidRDefault="004E37E0">
      <w:pPr>
        <w:numPr>
          <w:ilvl w:val="0"/>
          <w:numId w:val="3"/>
        </w:numPr>
        <w:tabs>
          <w:tab w:val="left" w:pos="960"/>
          <w:tab w:val="left" w:pos="1276"/>
        </w:tabs>
        <w:snapToGrid/>
        <w:spacing w:line="460" w:lineRule="exact"/>
        <w:ind w:left="1080" w:hanging="371"/>
      </w:pPr>
      <w:r>
        <w:rPr>
          <w:rFonts w:hint="eastAsia"/>
        </w:rPr>
        <w:t>第</w:t>
      </w:r>
      <w:r>
        <w:rPr>
          <w:rFonts w:hint="eastAsia"/>
        </w:rPr>
        <w:t>1</w:t>
      </w:r>
      <w:r>
        <w:rPr>
          <w:rFonts w:hint="eastAsia"/>
        </w:rPr>
        <w:t>航次錄取名單於</w:t>
      </w:r>
      <w:r>
        <w:rPr>
          <w:rFonts w:hint="eastAsia"/>
        </w:rPr>
        <w:t>6</w:t>
      </w:r>
      <w:r>
        <w:rPr>
          <w:rFonts w:hint="eastAsia"/>
        </w:rPr>
        <w:t>月</w:t>
      </w:r>
      <w:r>
        <w:rPr>
          <w:rFonts w:hint="eastAsia"/>
        </w:rPr>
        <w:t>26</w:t>
      </w:r>
      <w:r>
        <w:rPr>
          <w:rFonts w:hint="eastAsia"/>
        </w:rPr>
        <w:t>日公告。</w:t>
      </w:r>
    </w:p>
    <w:p w:rsidR="00BE709A" w:rsidRDefault="00404F6B">
      <w:pPr>
        <w:numPr>
          <w:ilvl w:val="0"/>
          <w:numId w:val="3"/>
        </w:numPr>
        <w:tabs>
          <w:tab w:val="left" w:pos="960"/>
          <w:tab w:val="left" w:pos="1276"/>
        </w:tabs>
        <w:snapToGrid/>
        <w:spacing w:line="460" w:lineRule="exact"/>
        <w:ind w:left="1080" w:hanging="371"/>
      </w:pPr>
      <w:r>
        <w:t>第</w:t>
      </w:r>
      <w:r>
        <w:t>2</w:t>
      </w:r>
      <w:r>
        <w:t>航次錄取名單於</w:t>
      </w:r>
      <w:r>
        <w:t>7</w:t>
      </w:r>
      <w:r>
        <w:t>月</w:t>
      </w:r>
      <w:r>
        <w:t>1</w:t>
      </w:r>
      <w:r w:rsidR="0045150A">
        <w:rPr>
          <w:rFonts w:hint="eastAsia"/>
        </w:rPr>
        <w:t>3</w:t>
      </w:r>
      <w:r>
        <w:t>日公告。</w:t>
      </w:r>
    </w:p>
    <w:p w:rsidR="00BE709A" w:rsidRDefault="00404F6B">
      <w:pPr>
        <w:numPr>
          <w:ilvl w:val="0"/>
          <w:numId w:val="3"/>
        </w:numPr>
        <w:tabs>
          <w:tab w:val="left" w:pos="960"/>
          <w:tab w:val="left" w:pos="1276"/>
        </w:tabs>
        <w:snapToGrid/>
        <w:spacing w:line="460" w:lineRule="exact"/>
        <w:ind w:left="1080" w:hanging="371"/>
      </w:pPr>
      <w:r>
        <w:t>錄取名單將公告於本校網站上。</w:t>
      </w:r>
    </w:p>
    <w:p w:rsidR="00BE709A" w:rsidRDefault="00404F6B">
      <w:pPr>
        <w:numPr>
          <w:ilvl w:val="0"/>
          <w:numId w:val="3"/>
        </w:numPr>
        <w:tabs>
          <w:tab w:val="left" w:pos="960"/>
          <w:tab w:val="left" w:pos="1276"/>
        </w:tabs>
        <w:snapToGrid/>
        <w:spacing w:line="460" w:lineRule="exact"/>
        <w:ind w:left="1080" w:hanging="371"/>
      </w:pPr>
      <w:r>
        <w:t>錄取名單請由</w:t>
      </w:r>
      <w:hyperlink r:id="rId9" w:history="1">
        <w:r>
          <w:t>http://www.klvs.kl.edu.tw</w:t>
        </w:r>
      </w:hyperlink>
      <w:r>
        <w:t xml:space="preserve"> </w:t>
      </w:r>
      <w:r>
        <w:t>下載。</w:t>
      </w:r>
    </w:p>
    <w:p w:rsidR="00BE709A" w:rsidRDefault="00404F6B">
      <w:pPr>
        <w:numPr>
          <w:ilvl w:val="0"/>
          <w:numId w:val="1"/>
        </w:numPr>
        <w:snapToGrid/>
        <w:spacing w:line="460" w:lineRule="exact"/>
      </w:pPr>
      <w:r>
        <w:t>活動時間與報到時間：</w:t>
      </w:r>
    </w:p>
    <w:p w:rsidR="00BE709A" w:rsidRDefault="00404F6B">
      <w:pPr>
        <w:numPr>
          <w:ilvl w:val="0"/>
          <w:numId w:val="4"/>
        </w:numPr>
        <w:tabs>
          <w:tab w:val="left" w:pos="1276"/>
        </w:tabs>
        <w:snapToGrid/>
        <w:spacing w:line="460" w:lineRule="exact"/>
        <w:ind w:left="1080" w:hanging="371"/>
      </w:pPr>
      <w:r>
        <w:t>第</w:t>
      </w:r>
      <w:r>
        <w:t>1</w:t>
      </w:r>
      <w:r>
        <w:t>航次</w:t>
      </w:r>
      <w:r>
        <w:t>─</w:t>
      </w:r>
      <w:r>
        <w:t>民國</w:t>
      </w:r>
      <w:r w:rsidR="00086F68">
        <w:t>107</w:t>
      </w:r>
      <w:r>
        <w:t>年</w:t>
      </w:r>
      <w:r>
        <w:t>7</w:t>
      </w:r>
      <w:r>
        <w:t>月</w:t>
      </w:r>
      <w:r w:rsidR="00701179">
        <w:rPr>
          <w:rFonts w:hint="eastAsia"/>
        </w:rPr>
        <w:t>18-19</w:t>
      </w:r>
      <w:r>
        <w:t>日。</w:t>
      </w:r>
    </w:p>
    <w:p w:rsidR="00BE709A" w:rsidRDefault="00404F6B">
      <w:pPr>
        <w:numPr>
          <w:ilvl w:val="0"/>
          <w:numId w:val="4"/>
        </w:numPr>
        <w:tabs>
          <w:tab w:val="left" w:pos="1276"/>
        </w:tabs>
        <w:snapToGrid/>
        <w:spacing w:line="460" w:lineRule="exact"/>
        <w:ind w:left="1080" w:hanging="371"/>
      </w:pPr>
      <w:r>
        <w:t>第</w:t>
      </w:r>
      <w:r>
        <w:t>2</w:t>
      </w:r>
      <w:r>
        <w:t>航次</w:t>
      </w:r>
      <w:r>
        <w:t>─</w:t>
      </w:r>
      <w:r>
        <w:t>民國</w:t>
      </w:r>
      <w:r>
        <w:t>10</w:t>
      </w:r>
      <w:r w:rsidR="00086F68">
        <w:t>7</w:t>
      </w:r>
      <w:r>
        <w:t>年</w:t>
      </w:r>
      <w:r>
        <w:t>8</w:t>
      </w:r>
      <w:r>
        <w:t>月</w:t>
      </w:r>
      <w:r w:rsidR="00701179">
        <w:rPr>
          <w:rFonts w:hint="eastAsia"/>
        </w:rPr>
        <w:t>20-21</w:t>
      </w:r>
      <w:r>
        <w:t>日。</w:t>
      </w:r>
    </w:p>
    <w:p w:rsidR="00BE709A" w:rsidRDefault="00404F6B">
      <w:pPr>
        <w:numPr>
          <w:ilvl w:val="0"/>
          <w:numId w:val="4"/>
        </w:numPr>
        <w:tabs>
          <w:tab w:val="left" w:pos="1276"/>
        </w:tabs>
        <w:snapToGrid/>
        <w:spacing w:line="460" w:lineRule="exact"/>
        <w:ind w:left="1288" w:hanging="579"/>
      </w:pPr>
      <w:r>
        <w:t>航次當日</w:t>
      </w:r>
      <w:r>
        <w:t>10</w:t>
      </w:r>
      <w:r>
        <w:t>：</w:t>
      </w:r>
      <w:r>
        <w:t>00</w:t>
      </w:r>
      <w:r>
        <w:t>基隆火車站專車接送，或自行前往</w:t>
      </w:r>
      <w:r>
        <w:t>(</w:t>
      </w:r>
      <w:r>
        <w:t>活動日前一日於基隆海事首頁公布活動地點</w:t>
      </w:r>
      <w:r>
        <w:t>)</w:t>
      </w:r>
      <w:r>
        <w:t>。</w:t>
      </w:r>
    </w:p>
    <w:p w:rsidR="00BE709A" w:rsidRDefault="00404F6B">
      <w:pPr>
        <w:spacing w:line="460" w:lineRule="exact"/>
        <w:ind w:left="229" w:firstLine="480"/>
      </w:pPr>
      <w:r>
        <w:t>註：參加學員請攜帶身份證、健保卡、個人衣物</w:t>
      </w:r>
      <w:r>
        <w:t>[</w:t>
      </w:r>
      <w:r>
        <w:t>含盥洗</w:t>
      </w:r>
      <w:r>
        <w:t>]</w:t>
      </w:r>
      <w:r>
        <w:t>（備有洗</w:t>
      </w:r>
      <w:r>
        <w:t>&amp;</w:t>
      </w:r>
      <w:r>
        <w:t>乾衣機）；</w:t>
      </w:r>
      <w:r>
        <w:rPr>
          <w:rFonts w:ascii="標楷體" w:hAnsi="標楷體" w:cs="新細明體"/>
        </w:rPr>
        <w:t xml:space="preserve">觀摩    </w:t>
      </w:r>
    </w:p>
    <w:p w:rsidR="00BE709A" w:rsidRDefault="00404F6B">
      <w:pPr>
        <w:spacing w:line="460" w:lineRule="exact"/>
        <w:ind w:left="229" w:firstLine="480"/>
      </w:pPr>
      <w:r>
        <w:rPr>
          <w:rFonts w:ascii="標楷體" w:hAnsi="標楷體" w:cs="新細明體"/>
        </w:rPr>
        <w:t xml:space="preserve">    體驗活動期間，有夜釣活動，保暖衣物、暈船藥、個人藥品請自備。</w:t>
      </w:r>
    </w:p>
    <w:p w:rsidR="00BE709A" w:rsidRDefault="00404F6B">
      <w:pPr>
        <w:numPr>
          <w:ilvl w:val="0"/>
          <w:numId w:val="1"/>
        </w:numPr>
        <w:snapToGrid/>
        <w:spacing w:line="500" w:lineRule="exact"/>
      </w:pPr>
      <w:r>
        <w:t>航次計畫：</w:t>
      </w:r>
    </w:p>
    <w:p w:rsidR="00BE709A" w:rsidRDefault="00404F6B">
      <w:pPr>
        <w:ind w:firstLine="240"/>
      </w:pPr>
      <w:r>
        <w:t xml:space="preserve">   </w:t>
      </w:r>
      <w:r w:rsidR="00960583">
        <w:t>10</w:t>
      </w:r>
      <w:r w:rsidR="00960583">
        <w:rPr>
          <w:rFonts w:hint="eastAsia"/>
        </w:rPr>
        <w:t>7</w:t>
      </w:r>
      <w:r>
        <w:t>年度育英二號海洋教育體驗活動航程計畫表</w:t>
      </w:r>
    </w:p>
    <w:tbl>
      <w:tblPr>
        <w:tblW w:w="8046" w:type="dxa"/>
        <w:jc w:val="center"/>
        <w:tblCellMar>
          <w:left w:w="10" w:type="dxa"/>
          <w:right w:w="10" w:type="dxa"/>
        </w:tblCellMar>
        <w:tblLook w:val="04A0" w:firstRow="1" w:lastRow="0" w:firstColumn="1" w:lastColumn="0" w:noHBand="0" w:noVBand="1"/>
      </w:tblPr>
      <w:tblGrid>
        <w:gridCol w:w="699"/>
        <w:gridCol w:w="1261"/>
        <w:gridCol w:w="831"/>
        <w:gridCol w:w="1336"/>
        <w:gridCol w:w="3919"/>
      </w:tblGrid>
      <w:tr w:rsidR="00BE709A">
        <w:trPr>
          <w:cantSplit/>
          <w:trHeight w:val="463"/>
          <w:jc w:val="center"/>
        </w:trPr>
        <w:tc>
          <w:tcPr>
            <w:tcW w:w="699"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spacing w:line="240" w:lineRule="auto"/>
              <w:jc w:val="center"/>
            </w:pPr>
            <w:r>
              <w:t>航次</w:t>
            </w:r>
          </w:p>
        </w:tc>
        <w:tc>
          <w:tcPr>
            <w:tcW w:w="126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spacing w:line="240" w:lineRule="auto"/>
              <w:jc w:val="center"/>
            </w:pPr>
            <w:r>
              <w:t>日期</w:t>
            </w:r>
          </w:p>
        </w:tc>
        <w:tc>
          <w:tcPr>
            <w:tcW w:w="83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spacing w:line="240" w:lineRule="auto"/>
              <w:jc w:val="center"/>
            </w:pPr>
            <w:r>
              <w:t>天數</w:t>
            </w:r>
          </w:p>
        </w:tc>
        <w:tc>
          <w:tcPr>
            <w:tcW w:w="1336"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spacing w:line="240" w:lineRule="auto"/>
              <w:jc w:val="center"/>
            </w:pPr>
            <w:r>
              <w:rPr>
                <w:spacing w:val="320"/>
                <w:kern w:val="0"/>
              </w:rPr>
              <w:t>人</w:t>
            </w:r>
            <w:r>
              <w:rPr>
                <w:kern w:val="0"/>
              </w:rPr>
              <w:t>數</w:t>
            </w:r>
          </w:p>
        </w:tc>
        <w:tc>
          <w:tcPr>
            <w:tcW w:w="3919"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709A" w:rsidRDefault="00404F6B">
            <w:pPr>
              <w:spacing w:line="240" w:lineRule="auto"/>
              <w:jc w:val="center"/>
            </w:pPr>
            <w:r>
              <w:rPr>
                <w:spacing w:val="320"/>
                <w:kern w:val="0"/>
              </w:rPr>
              <w:t>說</w:t>
            </w:r>
            <w:r>
              <w:rPr>
                <w:kern w:val="0"/>
              </w:rPr>
              <w:t>明</w:t>
            </w:r>
          </w:p>
        </w:tc>
      </w:tr>
      <w:tr w:rsidR="00BE709A">
        <w:trPr>
          <w:cantSplit/>
          <w:trHeight w:val="2655"/>
          <w:jc w:val="center"/>
        </w:trPr>
        <w:tc>
          <w:tcPr>
            <w:tcW w:w="69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spacing w:line="240" w:lineRule="auto"/>
              <w:jc w:val="center"/>
            </w:pPr>
            <w:r>
              <w:t>海洋教育體驗活動</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7</w:t>
            </w:r>
            <w:r>
              <w:t>月</w:t>
            </w:r>
            <w:r w:rsidR="00701179">
              <w:rPr>
                <w:rFonts w:hint="eastAsia"/>
              </w:rPr>
              <w:t>18</w:t>
            </w:r>
            <w:r>
              <w:t>日</w:t>
            </w:r>
          </w:p>
          <w:p w:rsidR="00BE709A" w:rsidRDefault="00404F6B">
            <w:pPr>
              <w:ind w:firstLine="480"/>
            </w:pPr>
            <w:r>
              <w:t>至</w:t>
            </w:r>
          </w:p>
          <w:p w:rsidR="00BE709A" w:rsidRDefault="00404F6B">
            <w:pPr>
              <w:jc w:val="center"/>
            </w:pPr>
            <w:r>
              <w:t>7</w:t>
            </w:r>
            <w:r>
              <w:t>月</w:t>
            </w:r>
            <w:r w:rsidR="00701179">
              <w:rPr>
                <w:rFonts w:hint="eastAsia"/>
              </w:rPr>
              <w:t>19</w:t>
            </w:r>
            <w:r>
              <w:t>日</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2</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預計</w:t>
            </w:r>
            <w:r>
              <w:t>60</w:t>
            </w:r>
            <w:r>
              <w:t>人</w:t>
            </w:r>
          </w:p>
        </w:tc>
        <w:tc>
          <w:tcPr>
            <w:tcW w:w="3919"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709A" w:rsidRDefault="00BE709A">
            <w:pPr>
              <w:spacing w:line="240" w:lineRule="auto"/>
              <w:jc w:val="both"/>
            </w:pPr>
          </w:p>
          <w:p w:rsidR="00BE709A" w:rsidRDefault="00404F6B">
            <w:pPr>
              <w:spacing w:line="240" w:lineRule="auto"/>
              <w:jc w:val="both"/>
            </w:pPr>
            <w:r>
              <w:t>7/</w:t>
            </w:r>
            <w:r w:rsidR="00701179">
              <w:rPr>
                <w:rFonts w:hint="eastAsia"/>
              </w:rPr>
              <w:t>18</w:t>
            </w:r>
            <w:r>
              <w:t xml:space="preserve">  1030 </w:t>
            </w:r>
            <w:r>
              <w:t>集合、報到及分配寢室。</w:t>
            </w:r>
          </w:p>
          <w:p w:rsidR="00BE709A" w:rsidRDefault="00404F6B">
            <w:pPr>
              <w:spacing w:line="240" w:lineRule="auto"/>
              <w:jc w:val="both"/>
            </w:pPr>
            <w:r>
              <w:t>7/</w:t>
            </w:r>
            <w:r w:rsidR="00701179">
              <w:rPr>
                <w:rFonts w:hint="eastAsia"/>
              </w:rPr>
              <w:t>18</w:t>
            </w:r>
            <w:r>
              <w:t xml:space="preserve">  1200 </w:t>
            </w:r>
            <w:r>
              <w:t>午餐。</w:t>
            </w:r>
          </w:p>
          <w:p w:rsidR="00BE709A" w:rsidRDefault="00404F6B">
            <w:pPr>
              <w:spacing w:line="240" w:lineRule="auto"/>
              <w:jc w:val="both"/>
            </w:pPr>
            <w:r>
              <w:t>7/</w:t>
            </w:r>
            <w:r w:rsidR="00701179">
              <w:rPr>
                <w:rFonts w:hint="eastAsia"/>
              </w:rPr>
              <w:t>18</w:t>
            </w:r>
            <w:r>
              <w:t xml:space="preserve">  1300 </w:t>
            </w:r>
            <w:r>
              <w:t>開訓典禮。</w:t>
            </w:r>
          </w:p>
          <w:p w:rsidR="00BE709A" w:rsidRDefault="00404F6B">
            <w:pPr>
              <w:spacing w:line="240" w:lineRule="auto"/>
              <w:jc w:val="both"/>
            </w:pPr>
            <w:r>
              <w:t>7/</w:t>
            </w:r>
            <w:r w:rsidR="00701179">
              <w:rPr>
                <w:rFonts w:hint="eastAsia"/>
              </w:rPr>
              <w:t>18</w:t>
            </w:r>
            <w:r>
              <w:t xml:space="preserve">  1330</w:t>
            </w:r>
            <w:r>
              <w:t>推廣海洋教育宣導。</w:t>
            </w:r>
          </w:p>
          <w:p w:rsidR="00BE709A" w:rsidRDefault="00404F6B">
            <w:pPr>
              <w:spacing w:line="240" w:lineRule="auto"/>
              <w:jc w:val="both"/>
            </w:pPr>
            <w:r>
              <w:t>7/</w:t>
            </w:r>
            <w:r w:rsidR="00701179">
              <w:rPr>
                <w:rFonts w:hint="eastAsia"/>
              </w:rPr>
              <w:t>18</w:t>
            </w:r>
            <w:r>
              <w:t xml:space="preserve">  1430 </w:t>
            </w:r>
            <w:r>
              <w:t>求生滅火演練。</w:t>
            </w:r>
          </w:p>
          <w:p w:rsidR="00BE709A" w:rsidRDefault="00404F6B">
            <w:pPr>
              <w:spacing w:line="240" w:lineRule="auto"/>
              <w:jc w:val="both"/>
            </w:pPr>
            <w:r>
              <w:t>7/</w:t>
            </w:r>
            <w:r w:rsidR="00701179">
              <w:rPr>
                <w:rFonts w:hint="eastAsia"/>
              </w:rPr>
              <w:t>18</w:t>
            </w:r>
            <w:r>
              <w:t xml:space="preserve">  1530 </w:t>
            </w:r>
            <w:r>
              <w:t>出港部署。</w:t>
            </w:r>
          </w:p>
          <w:p w:rsidR="00BE709A" w:rsidRDefault="00404F6B">
            <w:pPr>
              <w:spacing w:line="240" w:lineRule="auto"/>
              <w:jc w:val="both"/>
            </w:pPr>
            <w:r>
              <w:t>7/</w:t>
            </w:r>
            <w:r w:rsidR="00701179">
              <w:rPr>
                <w:rFonts w:hint="eastAsia"/>
              </w:rPr>
              <w:t>18</w:t>
            </w:r>
            <w:r>
              <w:t xml:space="preserve">  1600 </w:t>
            </w:r>
            <w:r>
              <w:t>出港航向澎佳嶼海域。</w:t>
            </w:r>
          </w:p>
          <w:p w:rsidR="00BE709A" w:rsidRDefault="00404F6B">
            <w:pPr>
              <w:spacing w:line="240" w:lineRule="auto"/>
              <w:jc w:val="both"/>
            </w:pPr>
            <w:r>
              <w:t>7/</w:t>
            </w:r>
            <w:r w:rsidR="00701179">
              <w:rPr>
                <w:rFonts w:hint="eastAsia"/>
              </w:rPr>
              <w:t>18</w:t>
            </w:r>
            <w:r>
              <w:t xml:space="preserve">  1730 </w:t>
            </w:r>
            <w:r>
              <w:t>晚餐。</w:t>
            </w:r>
          </w:p>
          <w:p w:rsidR="00BE709A" w:rsidRDefault="00404F6B">
            <w:pPr>
              <w:spacing w:line="240" w:lineRule="auto"/>
              <w:jc w:val="both"/>
            </w:pPr>
            <w:r>
              <w:t>7/</w:t>
            </w:r>
            <w:r w:rsidR="00701179">
              <w:rPr>
                <w:rFonts w:hint="eastAsia"/>
              </w:rPr>
              <w:t>18</w:t>
            </w:r>
            <w:r w:rsidR="001473E5">
              <w:t xml:space="preserve">  1</w:t>
            </w:r>
            <w:r>
              <w:t xml:space="preserve">830 </w:t>
            </w:r>
            <w:r>
              <w:t>認識海洋活動。</w:t>
            </w:r>
          </w:p>
          <w:p w:rsidR="00BE709A" w:rsidRDefault="00404F6B">
            <w:pPr>
              <w:spacing w:line="240" w:lineRule="auto"/>
              <w:jc w:val="both"/>
            </w:pPr>
            <w:r>
              <w:t>7/</w:t>
            </w:r>
            <w:r w:rsidR="00701179">
              <w:rPr>
                <w:rFonts w:hint="eastAsia"/>
              </w:rPr>
              <w:t>19</w:t>
            </w:r>
            <w:r>
              <w:t xml:space="preserve">  0700 </w:t>
            </w:r>
            <w:r>
              <w:t>早餐。</w:t>
            </w:r>
          </w:p>
          <w:p w:rsidR="00BE709A" w:rsidRDefault="00404F6B">
            <w:pPr>
              <w:spacing w:line="240" w:lineRule="auto"/>
              <w:jc w:val="both"/>
            </w:pPr>
            <w:r>
              <w:t>7/</w:t>
            </w:r>
            <w:r w:rsidR="00701179">
              <w:rPr>
                <w:rFonts w:hint="eastAsia"/>
              </w:rPr>
              <w:t>19</w:t>
            </w:r>
            <w:r>
              <w:t xml:space="preserve">  0730 </w:t>
            </w:r>
            <w:r>
              <w:t>回程從海洋看台灣。</w:t>
            </w:r>
          </w:p>
          <w:p w:rsidR="00BE709A" w:rsidRDefault="00404F6B">
            <w:pPr>
              <w:spacing w:line="240" w:lineRule="auto"/>
              <w:jc w:val="both"/>
            </w:pPr>
            <w:r>
              <w:t>7/</w:t>
            </w:r>
            <w:r w:rsidR="00701179">
              <w:rPr>
                <w:rFonts w:hint="eastAsia"/>
              </w:rPr>
              <w:t>19</w:t>
            </w:r>
            <w:r>
              <w:t xml:space="preserve">  0900 </w:t>
            </w:r>
            <w:r>
              <w:t>泊基隆港。</w:t>
            </w:r>
          </w:p>
          <w:p w:rsidR="00BE709A" w:rsidRDefault="00404F6B">
            <w:pPr>
              <w:spacing w:line="240" w:lineRule="auto"/>
              <w:jc w:val="both"/>
            </w:pPr>
            <w:r>
              <w:t>7/</w:t>
            </w:r>
            <w:r w:rsidR="00701179">
              <w:rPr>
                <w:rFonts w:hint="eastAsia"/>
              </w:rPr>
              <w:t>19</w:t>
            </w:r>
            <w:r>
              <w:t xml:space="preserve">  0930 </w:t>
            </w:r>
            <w:r>
              <w:t>綜合座談會。</w:t>
            </w:r>
          </w:p>
          <w:p w:rsidR="00BE709A" w:rsidRDefault="00404F6B">
            <w:pPr>
              <w:spacing w:line="240" w:lineRule="auto"/>
              <w:jc w:val="both"/>
            </w:pPr>
            <w:r>
              <w:t>7/</w:t>
            </w:r>
            <w:r w:rsidR="00701179">
              <w:rPr>
                <w:rFonts w:hint="eastAsia"/>
              </w:rPr>
              <w:t>19</w:t>
            </w:r>
            <w:r>
              <w:t xml:space="preserve">  1130 </w:t>
            </w:r>
            <w:r>
              <w:t>午餐。</w:t>
            </w:r>
          </w:p>
          <w:p w:rsidR="00BE709A" w:rsidRDefault="00404F6B">
            <w:pPr>
              <w:spacing w:line="240" w:lineRule="auto"/>
              <w:jc w:val="both"/>
            </w:pPr>
            <w:r>
              <w:t>7/</w:t>
            </w:r>
            <w:r w:rsidR="00701179">
              <w:rPr>
                <w:rFonts w:hint="eastAsia"/>
              </w:rPr>
              <w:t>19</w:t>
            </w:r>
            <w:r>
              <w:t xml:space="preserve">  1200 </w:t>
            </w:r>
            <w:r>
              <w:t>學員賦歸。</w:t>
            </w:r>
          </w:p>
          <w:p w:rsidR="00BE709A" w:rsidRDefault="00BE709A">
            <w:pPr>
              <w:spacing w:line="240" w:lineRule="auto"/>
              <w:jc w:val="both"/>
            </w:pPr>
          </w:p>
        </w:tc>
      </w:tr>
      <w:tr w:rsidR="00BE709A">
        <w:trPr>
          <w:cantSplit/>
          <w:trHeight w:val="2808"/>
          <w:jc w:val="center"/>
        </w:trPr>
        <w:tc>
          <w:tcPr>
            <w:tcW w:w="699"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spacing w:line="240" w:lineRule="auto"/>
              <w:jc w:val="center"/>
            </w:pPr>
            <w:r>
              <w:lastRenderedPageBreak/>
              <w:t>海洋教育體驗活動</w:t>
            </w:r>
          </w:p>
        </w:tc>
        <w:tc>
          <w:tcPr>
            <w:tcW w:w="126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8</w:t>
            </w:r>
            <w:r>
              <w:t>月</w:t>
            </w:r>
            <w:r w:rsidR="00806D00">
              <w:rPr>
                <w:rFonts w:hint="eastAsia"/>
              </w:rPr>
              <w:t>20</w:t>
            </w:r>
            <w:r>
              <w:t>日</w:t>
            </w:r>
          </w:p>
          <w:p w:rsidR="00BE709A" w:rsidRDefault="00404F6B">
            <w:pPr>
              <w:ind w:firstLine="480"/>
            </w:pPr>
            <w:r>
              <w:t>至</w:t>
            </w:r>
          </w:p>
          <w:p w:rsidR="00BE709A" w:rsidRDefault="00404F6B">
            <w:pPr>
              <w:jc w:val="center"/>
            </w:pPr>
            <w:r>
              <w:t>8</w:t>
            </w:r>
            <w:r>
              <w:t>月</w:t>
            </w:r>
            <w:r w:rsidR="00806D00">
              <w:rPr>
                <w:rFonts w:hint="eastAsia"/>
              </w:rPr>
              <w:t>21</w:t>
            </w:r>
            <w:r>
              <w:t>日</w:t>
            </w:r>
          </w:p>
        </w:tc>
        <w:tc>
          <w:tcPr>
            <w:tcW w:w="83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2</w:t>
            </w:r>
          </w:p>
        </w:tc>
        <w:tc>
          <w:tcPr>
            <w:tcW w:w="133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預計</w:t>
            </w:r>
            <w:r>
              <w:t>60</w:t>
            </w:r>
            <w:r>
              <w:t>人</w:t>
            </w:r>
          </w:p>
        </w:tc>
        <w:tc>
          <w:tcPr>
            <w:tcW w:w="3919"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BE709A" w:rsidRDefault="00BE709A">
            <w:pPr>
              <w:spacing w:line="240" w:lineRule="auto"/>
              <w:jc w:val="both"/>
            </w:pPr>
          </w:p>
          <w:p w:rsidR="00BE709A" w:rsidRDefault="00404F6B">
            <w:pPr>
              <w:spacing w:line="240" w:lineRule="auto"/>
              <w:jc w:val="both"/>
            </w:pPr>
            <w:r>
              <w:t>8/</w:t>
            </w:r>
            <w:r w:rsidR="00806D00">
              <w:rPr>
                <w:rFonts w:hint="eastAsia"/>
              </w:rPr>
              <w:t>20</w:t>
            </w:r>
            <w:r>
              <w:t xml:space="preserve">  1030 </w:t>
            </w:r>
            <w:r>
              <w:t>集合、報到及分配寢室。</w:t>
            </w:r>
          </w:p>
          <w:p w:rsidR="00BE709A" w:rsidRDefault="00404F6B">
            <w:pPr>
              <w:spacing w:line="240" w:lineRule="auto"/>
              <w:jc w:val="both"/>
            </w:pPr>
            <w:r>
              <w:t>8/</w:t>
            </w:r>
            <w:r w:rsidR="00806D00">
              <w:rPr>
                <w:rFonts w:hint="eastAsia"/>
              </w:rPr>
              <w:t>20</w:t>
            </w:r>
            <w:r>
              <w:t xml:space="preserve">  1200 </w:t>
            </w:r>
            <w:r>
              <w:t>午餐。</w:t>
            </w:r>
          </w:p>
          <w:p w:rsidR="00BE709A" w:rsidRDefault="00404F6B">
            <w:pPr>
              <w:spacing w:line="240" w:lineRule="auto"/>
              <w:jc w:val="both"/>
            </w:pPr>
            <w:r>
              <w:t>8/</w:t>
            </w:r>
            <w:r w:rsidR="00806D00">
              <w:rPr>
                <w:rFonts w:hint="eastAsia"/>
              </w:rPr>
              <w:t>20</w:t>
            </w:r>
            <w:r>
              <w:t xml:space="preserve">  1300 </w:t>
            </w:r>
            <w:r>
              <w:t>開訓典禮。</w:t>
            </w:r>
          </w:p>
          <w:p w:rsidR="00BE709A" w:rsidRDefault="00404F6B">
            <w:pPr>
              <w:spacing w:line="240" w:lineRule="auto"/>
              <w:jc w:val="both"/>
            </w:pPr>
            <w:r>
              <w:t>8/</w:t>
            </w:r>
            <w:r w:rsidR="00806D00">
              <w:rPr>
                <w:rFonts w:hint="eastAsia"/>
              </w:rPr>
              <w:t>20</w:t>
            </w:r>
            <w:r>
              <w:t xml:space="preserve">  1330</w:t>
            </w:r>
            <w:r>
              <w:t>推廣海洋教育宣導。</w:t>
            </w:r>
          </w:p>
          <w:p w:rsidR="00BE709A" w:rsidRDefault="00404F6B">
            <w:pPr>
              <w:spacing w:line="240" w:lineRule="auto"/>
              <w:jc w:val="both"/>
            </w:pPr>
            <w:r>
              <w:t>8/</w:t>
            </w:r>
            <w:r w:rsidR="00806D00">
              <w:rPr>
                <w:rFonts w:hint="eastAsia"/>
              </w:rPr>
              <w:t>20</w:t>
            </w:r>
            <w:r>
              <w:t xml:space="preserve">  1430 </w:t>
            </w:r>
            <w:r>
              <w:t>求生滅火演練。</w:t>
            </w:r>
          </w:p>
          <w:p w:rsidR="00BE709A" w:rsidRDefault="00404F6B">
            <w:pPr>
              <w:spacing w:line="240" w:lineRule="auto"/>
              <w:jc w:val="both"/>
            </w:pPr>
            <w:r>
              <w:t>8/</w:t>
            </w:r>
            <w:r w:rsidR="00806D00">
              <w:rPr>
                <w:rFonts w:hint="eastAsia"/>
              </w:rPr>
              <w:t>20</w:t>
            </w:r>
            <w:r>
              <w:t xml:space="preserve">  1530 </w:t>
            </w:r>
            <w:r>
              <w:t>出港部署。</w:t>
            </w:r>
          </w:p>
          <w:p w:rsidR="00BE709A" w:rsidRDefault="00404F6B">
            <w:pPr>
              <w:spacing w:line="240" w:lineRule="auto"/>
              <w:jc w:val="both"/>
            </w:pPr>
            <w:r>
              <w:t>8/</w:t>
            </w:r>
            <w:r w:rsidR="00806D00">
              <w:rPr>
                <w:rFonts w:hint="eastAsia"/>
              </w:rPr>
              <w:t>20</w:t>
            </w:r>
            <w:r>
              <w:t xml:space="preserve">  1600 </w:t>
            </w:r>
            <w:r>
              <w:t>出港航向澎佳嶼海域。</w:t>
            </w:r>
          </w:p>
          <w:p w:rsidR="00BE709A" w:rsidRDefault="00404F6B">
            <w:pPr>
              <w:spacing w:line="240" w:lineRule="auto"/>
              <w:jc w:val="both"/>
            </w:pPr>
            <w:r>
              <w:t>8/</w:t>
            </w:r>
            <w:r w:rsidR="00806D00">
              <w:rPr>
                <w:rFonts w:hint="eastAsia"/>
              </w:rPr>
              <w:t>20</w:t>
            </w:r>
            <w:r>
              <w:t xml:space="preserve">  1730 </w:t>
            </w:r>
            <w:r>
              <w:t>晚餐。</w:t>
            </w:r>
          </w:p>
          <w:p w:rsidR="00BE709A" w:rsidRDefault="00404F6B">
            <w:pPr>
              <w:spacing w:line="240" w:lineRule="auto"/>
              <w:jc w:val="both"/>
            </w:pPr>
            <w:r>
              <w:t>8/</w:t>
            </w:r>
            <w:r w:rsidR="00806D00">
              <w:rPr>
                <w:rFonts w:hint="eastAsia"/>
              </w:rPr>
              <w:t>20</w:t>
            </w:r>
            <w:r w:rsidR="000122DD">
              <w:t xml:space="preserve">  </w:t>
            </w:r>
            <w:r>
              <w:t xml:space="preserve">1830 </w:t>
            </w:r>
            <w:r>
              <w:t>認識海洋活動。</w:t>
            </w:r>
          </w:p>
          <w:p w:rsidR="00BE709A" w:rsidRDefault="00404F6B">
            <w:pPr>
              <w:spacing w:line="240" w:lineRule="auto"/>
              <w:jc w:val="both"/>
            </w:pPr>
            <w:r>
              <w:t>8/</w:t>
            </w:r>
            <w:r w:rsidR="00806D00">
              <w:rPr>
                <w:rFonts w:hint="eastAsia"/>
              </w:rPr>
              <w:t>21</w:t>
            </w:r>
            <w:r>
              <w:t xml:space="preserve">  0700 </w:t>
            </w:r>
            <w:r>
              <w:t>早餐。</w:t>
            </w:r>
          </w:p>
          <w:p w:rsidR="00BE709A" w:rsidRDefault="00404F6B">
            <w:pPr>
              <w:spacing w:line="240" w:lineRule="auto"/>
              <w:jc w:val="both"/>
            </w:pPr>
            <w:r>
              <w:t>8/</w:t>
            </w:r>
            <w:r w:rsidR="00806D00">
              <w:rPr>
                <w:rFonts w:hint="eastAsia"/>
              </w:rPr>
              <w:t>21</w:t>
            </w:r>
            <w:r>
              <w:t xml:space="preserve">  0730 </w:t>
            </w:r>
            <w:r>
              <w:t>回程從海洋看台灣。</w:t>
            </w:r>
          </w:p>
          <w:p w:rsidR="00BE709A" w:rsidRDefault="00404F6B">
            <w:pPr>
              <w:spacing w:line="240" w:lineRule="auto"/>
              <w:jc w:val="both"/>
            </w:pPr>
            <w:r>
              <w:t>8/</w:t>
            </w:r>
            <w:r w:rsidR="00806D00">
              <w:rPr>
                <w:rFonts w:hint="eastAsia"/>
              </w:rPr>
              <w:t>21</w:t>
            </w:r>
            <w:r>
              <w:t xml:space="preserve">  0900 </w:t>
            </w:r>
            <w:r>
              <w:t>泊基隆港。</w:t>
            </w:r>
          </w:p>
          <w:p w:rsidR="00BE709A" w:rsidRDefault="00404F6B">
            <w:pPr>
              <w:spacing w:line="240" w:lineRule="auto"/>
              <w:jc w:val="both"/>
            </w:pPr>
            <w:r>
              <w:t>8/</w:t>
            </w:r>
            <w:r w:rsidR="00806D00">
              <w:rPr>
                <w:rFonts w:hint="eastAsia"/>
              </w:rPr>
              <w:t>21</w:t>
            </w:r>
            <w:r>
              <w:t xml:space="preserve">  0930 </w:t>
            </w:r>
            <w:r>
              <w:t>綜合座談會。</w:t>
            </w:r>
          </w:p>
          <w:p w:rsidR="00BE709A" w:rsidRDefault="00404F6B">
            <w:pPr>
              <w:spacing w:line="240" w:lineRule="auto"/>
              <w:jc w:val="both"/>
            </w:pPr>
            <w:r>
              <w:t>8/</w:t>
            </w:r>
            <w:r w:rsidR="00806D00">
              <w:rPr>
                <w:rFonts w:hint="eastAsia"/>
              </w:rPr>
              <w:t>21</w:t>
            </w:r>
            <w:r>
              <w:t xml:space="preserve">  1130 </w:t>
            </w:r>
            <w:r>
              <w:t>午餐。</w:t>
            </w:r>
          </w:p>
          <w:p w:rsidR="00BE709A" w:rsidRDefault="00404F6B">
            <w:pPr>
              <w:spacing w:line="240" w:lineRule="auto"/>
              <w:jc w:val="both"/>
            </w:pPr>
            <w:r>
              <w:t>8/</w:t>
            </w:r>
            <w:r w:rsidR="00806D00">
              <w:rPr>
                <w:rFonts w:hint="eastAsia"/>
              </w:rPr>
              <w:t>21</w:t>
            </w:r>
            <w:r>
              <w:t xml:space="preserve">  1200 </w:t>
            </w:r>
            <w:r>
              <w:t>學員賦歸。</w:t>
            </w:r>
          </w:p>
          <w:p w:rsidR="00BE709A" w:rsidRDefault="00BE709A">
            <w:pPr>
              <w:spacing w:line="240" w:lineRule="auto"/>
              <w:jc w:val="both"/>
            </w:pPr>
          </w:p>
        </w:tc>
      </w:tr>
    </w:tbl>
    <w:p w:rsidR="00BE709A" w:rsidRDefault="00BE709A"/>
    <w:p w:rsidR="00BE709A" w:rsidRDefault="00404F6B">
      <w:pPr>
        <w:numPr>
          <w:ilvl w:val="0"/>
          <w:numId w:val="1"/>
        </w:numPr>
        <w:snapToGrid/>
        <w:spacing w:line="500" w:lineRule="exact"/>
      </w:pPr>
      <w:r>
        <w:t>預期效益</w:t>
      </w:r>
    </w:p>
    <w:p w:rsidR="00BE709A" w:rsidRDefault="00404F6B">
      <w:pPr>
        <w:spacing w:line="500" w:lineRule="exact"/>
        <w:ind w:firstLine="200"/>
      </w:pPr>
      <w:r>
        <w:t xml:space="preserve">   </w:t>
      </w:r>
      <w:r>
        <w:t>體驗海洋教育活動，將以基隆港至澎佳嶼海域為活動範圍，內容包含認識海洋、夜間魷釣及海洋看台灣等活動。綜合座談會將邀請</w:t>
      </w:r>
      <w:r>
        <w:rPr>
          <w:rFonts w:ascii="標楷體" w:hAnsi="標楷體"/>
        </w:rPr>
        <w:t>航運界船長</w:t>
      </w:r>
      <w:r>
        <w:t>講述海事人力需求與未來就業前景。</w:t>
      </w:r>
    </w:p>
    <w:p w:rsidR="00BE709A" w:rsidRDefault="00404F6B">
      <w:pPr>
        <w:spacing w:line="500" w:lineRule="exact"/>
        <w:ind w:firstLine="480"/>
      </w:pPr>
      <w:r>
        <w:t>本活動期待透過國民中學師生及教育相關人員的親自體驗與參與，瞭解海事行業及海洋文化的特性。希望學員能在推展海洋教育活動方面及海事職校招生宣導方面提供國中學生正面且正確的訊息。</w:t>
      </w:r>
    </w:p>
    <w:p w:rsidR="00BE709A" w:rsidRDefault="00BE709A">
      <w:pPr>
        <w:spacing w:line="500" w:lineRule="exact"/>
        <w:ind w:firstLine="480"/>
      </w:pPr>
    </w:p>
    <w:p w:rsidR="00BE709A" w:rsidRDefault="00404F6B">
      <w:pPr>
        <w:ind w:left="720" w:hanging="720"/>
        <w:jc w:val="both"/>
      </w:pPr>
      <w:r>
        <w:t>壹拾壹、獎勵：承辦學校及工作人員覈實辦理敘獎。</w:t>
      </w:r>
    </w:p>
    <w:p w:rsidR="00BE709A" w:rsidRDefault="00BE709A">
      <w:pPr>
        <w:spacing w:line="500" w:lineRule="exact"/>
      </w:pPr>
    </w:p>
    <w:p w:rsidR="00BE709A" w:rsidRDefault="00404F6B">
      <w:pPr>
        <w:pageBreakBefore/>
        <w:ind w:left="480"/>
        <w:jc w:val="center"/>
      </w:pPr>
      <w:r>
        <w:rPr>
          <w:b/>
          <w:sz w:val="44"/>
          <w:szCs w:val="44"/>
        </w:rPr>
        <w:lastRenderedPageBreak/>
        <w:t>活動程序表</w:t>
      </w:r>
    </w:p>
    <w:tbl>
      <w:tblPr>
        <w:tblW w:w="9322" w:type="dxa"/>
        <w:tblCellMar>
          <w:left w:w="10" w:type="dxa"/>
          <w:right w:w="10" w:type="dxa"/>
        </w:tblCellMar>
        <w:tblLook w:val="04A0" w:firstRow="1" w:lastRow="0" w:firstColumn="1" w:lastColumn="0" w:noHBand="0" w:noVBand="1"/>
      </w:tblPr>
      <w:tblGrid>
        <w:gridCol w:w="843"/>
        <w:gridCol w:w="1440"/>
        <w:gridCol w:w="2787"/>
        <w:gridCol w:w="2409"/>
        <w:gridCol w:w="1843"/>
      </w:tblGrid>
      <w:tr w:rsidR="00BE709A">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BE709A">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28"/>
                <w:szCs w:val="28"/>
              </w:rPr>
            </w:pPr>
            <w:r>
              <w:rPr>
                <w:sz w:val="28"/>
                <w:szCs w:val="28"/>
              </w:rPr>
              <w:t>時間</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28"/>
                <w:szCs w:val="28"/>
              </w:rPr>
            </w:pPr>
            <w:r>
              <w:rPr>
                <w:sz w:val="28"/>
                <w:szCs w:val="28"/>
              </w:rPr>
              <w:t>課</w:t>
            </w:r>
            <w:r>
              <w:rPr>
                <w:sz w:val="28"/>
                <w:szCs w:val="28"/>
              </w:rPr>
              <w:t xml:space="preserve">    </w:t>
            </w:r>
            <w:r>
              <w:rPr>
                <w:sz w:val="28"/>
                <w:szCs w:val="28"/>
              </w:rPr>
              <w:t>程</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28"/>
                <w:szCs w:val="28"/>
              </w:rPr>
            </w:pPr>
            <w:r>
              <w:rPr>
                <w:sz w:val="28"/>
                <w:szCs w:val="28"/>
              </w:rPr>
              <w:t>主持人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28"/>
                <w:szCs w:val="28"/>
              </w:rPr>
            </w:pPr>
            <w:r>
              <w:rPr>
                <w:sz w:val="28"/>
                <w:szCs w:val="28"/>
              </w:rPr>
              <w:t>地點</w:t>
            </w:r>
          </w:p>
        </w:tc>
      </w:tr>
      <w:tr w:rsidR="00BE709A">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ind w:left="113" w:right="113"/>
              <w:jc w:val="center"/>
            </w:pPr>
            <w:r>
              <w:t>第一天</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09:30~10:00</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28"/>
                <w:szCs w:val="28"/>
              </w:rPr>
            </w:pPr>
            <w:r>
              <w:rPr>
                <w:sz w:val="28"/>
                <w:szCs w:val="28"/>
              </w:rPr>
              <w:t>基隆火車站集合</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小艇艇長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基隆火車站</w:t>
            </w:r>
          </w:p>
        </w:tc>
      </w:tr>
      <w:tr w:rsidR="00BE709A">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BE709A">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10:30~12:00</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28"/>
                <w:szCs w:val="28"/>
              </w:rPr>
            </w:pPr>
            <w:r>
              <w:rPr>
                <w:sz w:val="28"/>
                <w:szCs w:val="28"/>
              </w:rPr>
              <w:t>報到、分配寢室</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18"/>
                <w:szCs w:val="18"/>
              </w:rPr>
            </w:pPr>
            <w:r>
              <w:rPr>
                <w:sz w:val="18"/>
                <w:szCs w:val="18"/>
              </w:rPr>
              <w:t>技術大副、技術大管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育英二號</w:t>
            </w:r>
          </w:p>
        </w:tc>
      </w:tr>
      <w:tr w:rsidR="00BE709A">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BE709A">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12:00~13:00</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28"/>
                <w:szCs w:val="28"/>
              </w:rPr>
            </w:pPr>
            <w:r>
              <w:rPr>
                <w:sz w:val="28"/>
                <w:szCs w:val="28"/>
              </w:rPr>
              <w:t>用餐</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18"/>
                <w:szCs w:val="18"/>
              </w:rPr>
            </w:pPr>
            <w:r>
              <w:rPr>
                <w:sz w:val="18"/>
                <w:szCs w:val="18"/>
              </w:rPr>
              <w:t>技術大副、技術大管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餐廳</w:t>
            </w:r>
          </w:p>
        </w:tc>
      </w:tr>
      <w:tr w:rsidR="00BE709A">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BE709A">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13:00~13:30</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28"/>
                <w:szCs w:val="28"/>
              </w:rPr>
            </w:pPr>
            <w:r>
              <w:rPr>
                <w:sz w:val="28"/>
                <w:szCs w:val="28"/>
              </w:rPr>
              <w:t>開訓典禮</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校長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視聽教室</w:t>
            </w:r>
          </w:p>
        </w:tc>
      </w:tr>
      <w:tr w:rsidR="00BE709A">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BE709A">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13:30~14:30</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28"/>
                <w:szCs w:val="28"/>
              </w:rPr>
            </w:pPr>
            <w:r>
              <w:rPr>
                <w:sz w:val="28"/>
                <w:szCs w:val="28"/>
              </w:rPr>
              <w:t>講師講座</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業界人士</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視聽教室</w:t>
            </w:r>
          </w:p>
        </w:tc>
      </w:tr>
      <w:tr w:rsidR="00BE709A">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BE709A">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14:30~15:30</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求生滅火演練</w:t>
            </w:r>
          </w:p>
          <w:p w:rsidR="00BE709A" w:rsidRDefault="00404F6B">
            <w:pPr>
              <w:jc w:val="center"/>
              <w:rPr>
                <w:sz w:val="16"/>
                <w:szCs w:val="16"/>
              </w:rPr>
            </w:pPr>
            <w:r>
              <w:rPr>
                <w:sz w:val="16"/>
                <w:szCs w:val="16"/>
              </w:rPr>
              <w:t>(</w:t>
            </w:r>
            <w:r>
              <w:rPr>
                <w:sz w:val="16"/>
                <w:szCs w:val="16"/>
              </w:rPr>
              <w:t>示範救生衣穿著、救生艇吊放</w:t>
            </w:r>
            <w:r>
              <w:rPr>
                <w:sz w:val="16"/>
                <w:szCs w:val="16"/>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18"/>
                <w:szCs w:val="18"/>
              </w:rPr>
            </w:pPr>
            <w:r>
              <w:rPr>
                <w:sz w:val="18"/>
                <w:szCs w:val="18"/>
              </w:rPr>
              <w:t>技術大副、技術大管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甲板</w:t>
            </w:r>
          </w:p>
        </w:tc>
      </w:tr>
      <w:tr w:rsidR="00BE709A">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BE709A">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15:30~16:00</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28"/>
                <w:szCs w:val="28"/>
              </w:rPr>
            </w:pPr>
            <w:r>
              <w:rPr>
                <w:sz w:val="28"/>
                <w:szCs w:val="28"/>
              </w:rPr>
              <w:t>出港佈署</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船長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甲板</w:t>
            </w:r>
          </w:p>
          <w:p w:rsidR="00BE709A" w:rsidRDefault="00404F6B">
            <w:pPr>
              <w:jc w:val="center"/>
            </w:pPr>
            <w:r>
              <w:t>輪機部</w:t>
            </w:r>
          </w:p>
        </w:tc>
      </w:tr>
      <w:tr w:rsidR="00BE709A">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BE709A">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16:00</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航向澎佳嶼</w:t>
            </w:r>
          </w:p>
          <w:p w:rsidR="00BE709A" w:rsidRDefault="00404F6B">
            <w:pPr>
              <w:jc w:val="center"/>
            </w:pPr>
            <w:r>
              <w:rPr>
                <w:sz w:val="16"/>
                <w:szCs w:val="16"/>
              </w:rPr>
              <w:t>(</w:t>
            </w:r>
            <w:r>
              <w:rPr>
                <w:sz w:val="16"/>
                <w:szCs w:val="16"/>
              </w:rPr>
              <w:t>示範救生衣穿著、救生艇吊放</w:t>
            </w:r>
            <w:r>
              <w:rPr>
                <w:sz w:val="16"/>
                <w:szCs w:val="16"/>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各部門人員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甲板</w:t>
            </w:r>
          </w:p>
        </w:tc>
      </w:tr>
      <w:tr w:rsidR="00BE709A">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BE709A">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17:30</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28"/>
                <w:szCs w:val="28"/>
              </w:rPr>
            </w:pPr>
            <w:r>
              <w:rPr>
                <w:sz w:val="28"/>
                <w:szCs w:val="28"/>
              </w:rPr>
              <w:t>晚餐</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18"/>
                <w:szCs w:val="18"/>
              </w:rPr>
            </w:pPr>
            <w:r>
              <w:rPr>
                <w:sz w:val="18"/>
                <w:szCs w:val="18"/>
              </w:rPr>
              <w:t>技術大副、技術大管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餐廳</w:t>
            </w:r>
          </w:p>
        </w:tc>
      </w:tr>
      <w:tr w:rsidR="00BE709A">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BE709A">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18:30~00:30</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分組活動介紹</w:t>
            </w:r>
          </w:p>
          <w:p w:rsidR="00BE709A" w:rsidRDefault="00404F6B">
            <w:pPr>
              <w:jc w:val="center"/>
            </w:pPr>
            <w:r>
              <w:rPr>
                <w:sz w:val="16"/>
                <w:szCs w:val="16"/>
              </w:rPr>
              <w:t>(</w:t>
            </w:r>
            <w:r>
              <w:rPr>
                <w:sz w:val="16"/>
                <w:szCs w:val="16"/>
              </w:rPr>
              <w:t>海洋介紹影片播放、夜間魷釣</w:t>
            </w:r>
            <w:r>
              <w:rPr>
                <w:sz w:val="16"/>
                <w:szCs w:val="16"/>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18"/>
                <w:szCs w:val="18"/>
              </w:rPr>
            </w:pPr>
            <w:r>
              <w:rPr>
                <w:sz w:val="18"/>
                <w:szCs w:val="18"/>
              </w:rPr>
              <w:t>技術大副、技術大管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育英二號</w:t>
            </w:r>
          </w:p>
        </w:tc>
      </w:tr>
      <w:tr w:rsidR="00BE709A">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ind w:left="113" w:right="113"/>
              <w:jc w:val="center"/>
            </w:pPr>
            <w:r>
              <w:t>第二天</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06:00</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28"/>
                <w:szCs w:val="28"/>
              </w:rPr>
            </w:pPr>
            <w:r>
              <w:rPr>
                <w:sz w:val="28"/>
                <w:szCs w:val="28"/>
              </w:rPr>
              <w:t>起床、整理內務</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18"/>
                <w:szCs w:val="18"/>
              </w:rPr>
            </w:pPr>
            <w:r>
              <w:rPr>
                <w:sz w:val="18"/>
                <w:szCs w:val="18"/>
              </w:rPr>
              <w:t>技術大副、技術大管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寢室</w:t>
            </w:r>
          </w:p>
        </w:tc>
      </w:tr>
      <w:tr w:rsidR="00BE709A">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BE709A">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07:20</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28"/>
                <w:szCs w:val="28"/>
              </w:rPr>
            </w:pPr>
            <w:r>
              <w:rPr>
                <w:sz w:val="28"/>
                <w:szCs w:val="28"/>
              </w:rPr>
              <w:t>早餐</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18"/>
                <w:szCs w:val="18"/>
              </w:rPr>
            </w:pPr>
            <w:r>
              <w:rPr>
                <w:sz w:val="18"/>
                <w:szCs w:val="18"/>
              </w:rPr>
              <w:t>技術大副、技術大管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餐廳</w:t>
            </w:r>
          </w:p>
        </w:tc>
      </w:tr>
      <w:tr w:rsidR="00BE709A">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BE709A">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08:30~09:00</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28"/>
                <w:szCs w:val="28"/>
              </w:rPr>
            </w:pPr>
            <w:r>
              <w:rPr>
                <w:sz w:val="28"/>
                <w:szCs w:val="28"/>
              </w:rPr>
              <w:t>進港佈署</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船長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基隆港</w:t>
            </w:r>
          </w:p>
        </w:tc>
      </w:tr>
      <w:tr w:rsidR="00BE709A">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BE709A">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09:30~11:30</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28"/>
                <w:szCs w:val="28"/>
              </w:rPr>
            </w:pPr>
            <w:r>
              <w:rPr>
                <w:sz w:val="28"/>
                <w:szCs w:val="28"/>
              </w:rPr>
              <w:t>講師講座</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業界人士</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視聽教室</w:t>
            </w:r>
          </w:p>
        </w:tc>
      </w:tr>
      <w:tr w:rsidR="00BE709A">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BE709A">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11:30~12:00</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28"/>
                <w:szCs w:val="28"/>
              </w:rPr>
            </w:pPr>
            <w:r>
              <w:rPr>
                <w:sz w:val="28"/>
                <w:szCs w:val="28"/>
              </w:rPr>
              <w:t>綜合座談</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校長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視聽教室</w:t>
            </w:r>
          </w:p>
        </w:tc>
      </w:tr>
      <w:tr w:rsidR="00BE709A">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BE709A">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12:00</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28"/>
                <w:szCs w:val="28"/>
              </w:rPr>
            </w:pPr>
            <w:r>
              <w:rPr>
                <w:sz w:val="28"/>
                <w:szCs w:val="28"/>
              </w:rPr>
              <w:t>午餐</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rPr>
                <w:sz w:val="18"/>
                <w:szCs w:val="18"/>
              </w:rPr>
            </w:pPr>
            <w:r>
              <w:rPr>
                <w:sz w:val="18"/>
                <w:szCs w:val="18"/>
              </w:rPr>
              <w:t>技術大副、技術大管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709A" w:rsidRDefault="00404F6B">
            <w:pPr>
              <w:jc w:val="center"/>
            </w:pPr>
            <w:r>
              <w:t>餐廳</w:t>
            </w:r>
          </w:p>
        </w:tc>
      </w:tr>
    </w:tbl>
    <w:p w:rsidR="00BE709A" w:rsidRDefault="00BE709A">
      <w:pPr>
        <w:rPr>
          <w:rFonts w:ascii="標楷體" w:hAnsi="標楷體"/>
        </w:rPr>
      </w:pPr>
    </w:p>
    <w:p w:rsidR="00BE709A" w:rsidRDefault="00BE709A">
      <w:pPr>
        <w:ind w:left="960"/>
        <w:jc w:val="center"/>
        <w:rPr>
          <w:b/>
          <w:sz w:val="44"/>
          <w:szCs w:val="44"/>
        </w:rPr>
      </w:pPr>
    </w:p>
    <w:p w:rsidR="00BE709A" w:rsidRDefault="00BE709A">
      <w:pPr>
        <w:ind w:left="960"/>
        <w:jc w:val="center"/>
        <w:rPr>
          <w:b/>
          <w:sz w:val="44"/>
          <w:szCs w:val="44"/>
        </w:rPr>
      </w:pPr>
    </w:p>
    <w:p w:rsidR="00BE709A" w:rsidRDefault="00BE709A">
      <w:pPr>
        <w:ind w:left="960"/>
        <w:jc w:val="center"/>
        <w:rPr>
          <w:b/>
          <w:sz w:val="44"/>
          <w:szCs w:val="44"/>
        </w:rPr>
      </w:pPr>
    </w:p>
    <w:p w:rsidR="00BE709A" w:rsidRDefault="00404F6B">
      <w:pPr>
        <w:ind w:left="960"/>
        <w:jc w:val="center"/>
        <w:rPr>
          <w:b/>
          <w:sz w:val="44"/>
          <w:szCs w:val="44"/>
        </w:rPr>
      </w:pPr>
      <w:r>
        <w:rPr>
          <w:b/>
          <w:sz w:val="44"/>
          <w:szCs w:val="44"/>
        </w:rPr>
        <w:lastRenderedPageBreak/>
        <w:t>活動注意事項</w:t>
      </w:r>
    </w:p>
    <w:p w:rsidR="00BE709A" w:rsidRDefault="00BE709A">
      <w:pPr>
        <w:spacing w:line="0" w:lineRule="atLeast"/>
        <w:ind w:firstLine="560"/>
        <w:rPr>
          <w:rFonts w:ascii="標楷體" w:hAnsi="標楷體"/>
          <w:sz w:val="28"/>
          <w:szCs w:val="28"/>
        </w:rPr>
      </w:pPr>
    </w:p>
    <w:p w:rsidR="00BE709A" w:rsidRDefault="00404F6B">
      <w:pPr>
        <w:spacing w:line="0" w:lineRule="atLeast"/>
        <w:ind w:firstLine="560"/>
        <w:rPr>
          <w:rFonts w:ascii="標楷體" w:hAnsi="標楷體"/>
          <w:sz w:val="28"/>
          <w:szCs w:val="28"/>
        </w:rPr>
      </w:pPr>
      <w:r>
        <w:rPr>
          <w:rFonts w:ascii="標楷體" w:hAnsi="標楷體"/>
          <w:sz w:val="28"/>
          <w:szCs w:val="28"/>
        </w:rPr>
        <w:t xml:space="preserve">為了關心您在活動行程中順利及確保本身的安全，我們誠摯的請您遵守    </w:t>
      </w:r>
    </w:p>
    <w:p w:rsidR="00BE709A" w:rsidRDefault="00404F6B">
      <w:pPr>
        <w:spacing w:line="0" w:lineRule="atLeast"/>
        <w:ind w:firstLine="560"/>
        <w:rPr>
          <w:rFonts w:ascii="標楷體" w:hAnsi="標楷體"/>
          <w:sz w:val="28"/>
          <w:szCs w:val="28"/>
        </w:rPr>
      </w:pPr>
      <w:r>
        <w:rPr>
          <w:rFonts w:ascii="標楷體" w:hAnsi="標楷體"/>
          <w:sz w:val="28"/>
          <w:szCs w:val="28"/>
        </w:rPr>
        <w:t>下列事項：</w:t>
      </w:r>
    </w:p>
    <w:p w:rsidR="00BE709A" w:rsidRDefault="00BE709A">
      <w:pPr>
        <w:spacing w:line="0" w:lineRule="atLeast"/>
        <w:ind w:firstLine="840"/>
        <w:rPr>
          <w:rFonts w:ascii="標楷體" w:hAnsi="標楷體"/>
          <w:sz w:val="28"/>
          <w:szCs w:val="28"/>
        </w:rPr>
      </w:pPr>
    </w:p>
    <w:p w:rsidR="00BE709A" w:rsidRDefault="00404F6B">
      <w:pPr>
        <w:spacing w:line="0" w:lineRule="atLeast"/>
        <w:ind w:left="798" w:hanging="280"/>
        <w:rPr>
          <w:rFonts w:ascii="標楷體" w:hAnsi="標楷體"/>
          <w:sz w:val="28"/>
          <w:szCs w:val="28"/>
        </w:rPr>
      </w:pPr>
      <w:r>
        <w:rPr>
          <w:rFonts w:ascii="標楷體" w:hAnsi="標楷體"/>
          <w:sz w:val="28"/>
          <w:szCs w:val="28"/>
        </w:rPr>
        <w:t>1.請參加人員務必攜帶身分證（或學生證）、健保卡、個人盥洗用具及換洗衣物。</w:t>
      </w:r>
    </w:p>
    <w:p w:rsidR="00BE709A" w:rsidRDefault="00BE709A">
      <w:pPr>
        <w:spacing w:line="0" w:lineRule="atLeast"/>
        <w:ind w:left="280" w:hanging="280"/>
        <w:rPr>
          <w:rFonts w:ascii="標楷體" w:hAnsi="標楷體"/>
          <w:sz w:val="28"/>
          <w:szCs w:val="28"/>
        </w:rPr>
      </w:pPr>
    </w:p>
    <w:p w:rsidR="00BE709A" w:rsidRDefault="00404F6B">
      <w:pPr>
        <w:spacing w:line="0" w:lineRule="atLeast"/>
        <w:ind w:left="798" w:hanging="280"/>
        <w:rPr>
          <w:rFonts w:ascii="標楷體" w:hAnsi="標楷體"/>
          <w:sz w:val="28"/>
          <w:szCs w:val="28"/>
        </w:rPr>
      </w:pPr>
      <w:r>
        <w:rPr>
          <w:rFonts w:ascii="標楷體" w:hAnsi="標楷體"/>
          <w:sz w:val="28"/>
          <w:szCs w:val="28"/>
        </w:rPr>
        <w:t>2.如有胃病、氣喘、心臟病、過敏及暈車者，請自備隨身藥品。</w:t>
      </w:r>
    </w:p>
    <w:p w:rsidR="00BE709A" w:rsidRDefault="00BE709A">
      <w:pPr>
        <w:spacing w:line="0" w:lineRule="atLeast"/>
        <w:ind w:left="280" w:hanging="280"/>
        <w:rPr>
          <w:rFonts w:ascii="標楷體" w:hAnsi="標楷體"/>
          <w:sz w:val="28"/>
          <w:szCs w:val="28"/>
        </w:rPr>
      </w:pPr>
    </w:p>
    <w:p w:rsidR="00BE709A" w:rsidRDefault="00404F6B">
      <w:pPr>
        <w:spacing w:line="0" w:lineRule="atLeast"/>
        <w:ind w:left="798" w:hanging="280"/>
        <w:rPr>
          <w:rFonts w:ascii="標楷體" w:hAnsi="標楷體"/>
          <w:sz w:val="28"/>
          <w:szCs w:val="28"/>
        </w:rPr>
      </w:pPr>
      <w:r>
        <w:rPr>
          <w:rFonts w:ascii="標楷體" w:hAnsi="標楷體"/>
          <w:sz w:val="28"/>
          <w:szCs w:val="28"/>
        </w:rPr>
        <w:t>3.乘坐交通車、用餐、就寢、集合請準時，並請各組組長確實清查人數，以免發生意外。</w:t>
      </w:r>
    </w:p>
    <w:p w:rsidR="00BE709A" w:rsidRDefault="00BE709A">
      <w:pPr>
        <w:spacing w:line="0" w:lineRule="atLeast"/>
        <w:ind w:left="280" w:hanging="280"/>
        <w:rPr>
          <w:rFonts w:ascii="標楷體" w:hAnsi="標楷體"/>
          <w:sz w:val="28"/>
          <w:szCs w:val="28"/>
        </w:rPr>
      </w:pPr>
    </w:p>
    <w:p w:rsidR="00BE709A" w:rsidRDefault="00404F6B">
      <w:pPr>
        <w:spacing w:line="0" w:lineRule="atLeast"/>
        <w:ind w:left="259" w:firstLine="280"/>
        <w:rPr>
          <w:rFonts w:ascii="標楷體" w:hAnsi="標楷體"/>
          <w:sz w:val="28"/>
          <w:szCs w:val="28"/>
        </w:rPr>
      </w:pPr>
      <w:r>
        <w:rPr>
          <w:rFonts w:ascii="標楷體" w:hAnsi="標楷體"/>
          <w:sz w:val="28"/>
          <w:szCs w:val="28"/>
        </w:rPr>
        <w:t>4.行程中具有刺激性之活動，身體狀況不佳者，請勿參加。</w:t>
      </w:r>
    </w:p>
    <w:p w:rsidR="00BE709A" w:rsidRDefault="00BE709A">
      <w:pPr>
        <w:spacing w:line="0" w:lineRule="atLeast"/>
        <w:ind w:left="280" w:hanging="280"/>
        <w:rPr>
          <w:rFonts w:ascii="標楷體" w:hAnsi="標楷體"/>
          <w:sz w:val="28"/>
          <w:szCs w:val="28"/>
        </w:rPr>
      </w:pPr>
    </w:p>
    <w:p w:rsidR="00BE709A" w:rsidRDefault="00404F6B">
      <w:pPr>
        <w:spacing w:line="0" w:lineRule="atLeast"/>
        <w:ind w:left="798" w:hanging="280"/>
        <w:rPr>
          <w:rFonts w:ascii="標楷體" w:hAnsi="標楷體"/>
          <w:sz w:val="28"/>
          <w:szCs w:val="28"/>
        </w:rPr>
      </w:pPr>
      <w:r>
        <w:rPr>
          <w:rFonts w:ascii="標楷體" w:hAnsi="標楷體"/>
          <w:sz w:val="28"/>
          <w:szCs w:val="28"/>
        </w:rPr>
        <w:t>5.乘坐船舶或交通車，請確實遵守安全規定，扣好安全帶，不隨意走動，上下車時請注意來車方向以免影響安全。</w:t>
      </w:r>
    </w:p>
    <w:p w:rsidR="00BE709A" w:rsidRDefault="00BE709A">
      <w:pPr>
        <w:spacing w:line="0" w:lineRule="atLeast"/>
        <w:ind w:left="280" w:hanging="280"/>
        <w:rPr>
          <w:rFonts w:ascii="標楷體" w:hAnsi="標楷體"/>
          <w:sz w:val="28"/>
          <w:szCs w:val="28"/>
        </w:rPr>
      </w:pPr>
    </w:p>
    <w:p w:rsidR="00BE709A" w:rsidRDefault="00404F6B">
      <w:pPr>
        <w:spacing w:line="0" w:lineRule="atLeast"/>
        <w:ind w:left="798" w:hanging="280"/>
        <w:rPr>
          <w:rFonts w:ascii="標楷體" w:hAnsi="標楷體"/>
          <w:sz w:val="28"/>
          <w:szCs w:val="28"/>
        </w:rPr>
      </w:pPr>
      <w:r>
        <w:rPr>
          <w:rFonts w:ascii="標楷體" w:hAnsi="標楷體"/>
          <w:sz w:val="28"/>
          <w:szCs w:val="28"/>
        </w:rPr>
        <w:t>6.團體活動對於個人難免有所不便，敬請諒解！並請與工作人員密切配合。</w:t>
      </w:r>
    </w:p>
    <w:p w:rsidR="00BE709A" w:rsidRDefault="00404F6B">
      <w:pPr>
        <w:tabs>
          <w:tab w:val="left" w:pos="1276"/>
        </w:tabs>
        <w:snapToGrid/>
        <w:spacing w:line="500" w:lineRule="exact"/>
      </w:pPr>
      <w:r>
        <w:rPr>
          <w:bCs/>
          <w:sz w:val="32"/>
        </w:rPr>
        <w:t xml:space="preserve"> </w:t>
      </w:r>
      <w:r w:rsidR="00237A3C">
        <w:rPr>
          <w:bCs/>
          <w:sz w:val="32"/>
        </w:rPr>
        <w:t xml:space="preserve">   </w:t>
      </w:r>
      <w:r w:rsidR="005737E0">
        <w:rPr>
          <w:rFonts w:ascii="標楷體" w:hAnsi="標楷體"/>
          <w:bCs/>
          <w:sz w:val="32"/>
        </w:rPr>
        <w:t xml:space="preserve"> </w:t>
      </w:r>
      <w:r w:rsidRPr="005737E0">
        <w:rPr>
          <w:rFonts w:ascii="標楷體" w:hAnsi="標楷體"/>
          <w:bCs/>
          <w:sz w:val="28"/>
          <w:szCs w:val="28"/>
        </w:rPr>
        <w:t>7.</w:t>
      </w:r>
      <w:r>
        <w:rPr>
          <w:bCs/>
          <w:sz w:val="28"/>
          <w:szCs w:val="28"/>
        </w:rPr>
        <w:t>請穿著包覆式的鞋子</w:t>
      </w:r>
      <w:r>
        <w:rPr>
          <w:bCs/>
          <w:sz w:val="28"/>
          <w:szCs w:val="28"/>
        </w:rPr>
        <w:t>(</w:t>
      </w:r>
      <w:r>
        <w:rPr>
          <w:bCs/>
          <w:sz w:val="28"/>
          <w:szCs w:val="28"/>
        </w:rPr>
        <w:t>勿穿涼鞋、拖鞋</w:t>
      </w:r>
      <w:r>
        <w:rPr>
          <w:bCs/>
          <w:sz w:val="28"/>
          <w:szCs w:val="28"/>
        </w:rPr>
        <w:t>)</w:t>
      </w:r>
      <w:r>
        <w:rPr>
          <w:bCs/>
          <w:sz w:val="28"/>
          <w:szCs w:val="28"/>
        </w:rPr>
        <w:t>，以免踢到受傷。</w:t>
      </w:r>
    </w:p>
    <w:p w:rsidR="00BE709A" w:rsidRDefault="00BE709A">
      <w:pPr>
        <w:tabs>
          <w:tab w:val="left" w:pos="1276"/>
        </w:tabs>
        <w:snapToGrid/>
        <w:spacing w:line="500" w:lineRule="exact"/>
      </w:pPr>
    </w:p>
    <w:p w:rsidR="00BE709A" w:rsidRDefault="00BE709A">
      <w:pPr>
        <w:tabs>
          <w:tab w:val="left" w:pos="1276"/>
        </w:tabs>
        <w:snapToGrid/>
        <w:spacing w:line="500" w:lineRule="exact"/>
      </w:pPr>
    </w:p>
    <w:p w:rsidR="00BE709A" w:rsidRDefault="00BE709A">
      <w:pPr>
        <w:tabs>
          <w:tab w:val="left" w:pos="1276"/>
        </w:tabs>
        <w:snapToGrid/>
        <w:spacing w:line="500" w:lineRule="exact"/>
      </w:pPr>
    </w:p>
    <w:p w:rsidR="00BE709A" w:rsidRDefault="00BE709A">
      <w:pPr>
        <w:tabs>
          <w:tab w:val="left" w:pos="1276"/>
        </w:tabs>
        <w:snapToGrid/>
        <w:spacing w:line="500" w:lineRule="exact"/>
      </w:pPr>
    </w:p>
    <w:p w:rsidR="00BE709A" w:rsidRDefault="00BE709A">
      <w:pPr>
        <w:tabs>
          <w:tab w:val="left" w:pos="1276"/>
        </w:tabs>
        <w:snapToGrid/>
        <w:spacing w:line="500" w:lineRule="exact"/>
      </w:pPr>
    </w:p>
    <w:sectPr w:rsidR="00BE709A" w:rsidSect="001A210A">
      <w:footerReference w:type="default" r:id="rId10"/>
      <w:pgSz w:w="11906" w:h="16838"/>
      <w:pgMar w:top="1134" w:right="1134" w:bottom="1134" w:left="1418" w:header="720" w:footer="720" w:gutter="0"/>
      <w:cols w:space="720"/>
      <w:titlePg/>
      <w:docGrid w:type="lines" w:linePitch="4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2F1" w:rsidRDefault="005002F1">
      <w:pPr>
        <w:spacing w:line="240" w:lineRule="auto"/>
      </w:pPr>
      <w:r>
        <w:separator/>
      </w:r>
    </w:p>
  </w:endnote>
  <w:endnote w:type="continuationSeparator" w:id="0">
    <w:p w:rsidR="005002F1" w:rsidRDefault="005002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ACC" w:rsidRDefault="00404F6B">
    <w:pPr>
      <w:pStyle w:val="a3"/>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167ACC" w:rsidRDefault="00404F6B">
                          <w:pPr>
                            <w:pStyle w:val="a3"/>
                          </w:pPr>
                          <w:r>
                            <w:rPr>
                              <w:rStyle w:val="a4"/>
                            </w:rPr>
                            <w:fldChar w:fldCharType="begin"/>
                          </w:r>
                          <w:r>
                            <w:rPr>
                              <w:rStyle w:val="a4"/>
                            </w:rPr>
                            <w:instrText xml:space="preserve"> PAGE </w:instrText>
                          </w:r>
                          <w:r>
                            <w:rPr>
                              <w:rStyle w:val="a4"/>
                            </w:rPr>
                            <w:fldChar w:fldCharType="separate"/>
                          </w:r>
                          <w:r w:rsidR="0064563A">
                            <w:rPr>
                              <w:rStyle w:val="a4"/>
                              <w:noProof/>
                            </w:rPr>
                            <w:t>5</w:t>
                          </w:r>
                          <w:r>
                            <w:rPr>
                              <w:rStyle w:val="a4"/>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7"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" filled="f" stroked="f">
              <v:textbox style="mso-fit-shape-to-text:t" inset="0,0,0,0">
                <w:txbxContent>
                  <w:p w:rsidR="00167ACC" w:rsidRDefault="00404F6B">
                    <w:pPr>
                      <w:pStyle w:val="a3"/>
                    </w:pPr>
                    <w:r>
                      <w:rPr>
                        <w:rStyle w:val="a4"/>
                      </w:rPr>
                      <w:fldChar w:fldCharType="begin"/>
                    </w:r>
                    <w:r>
                      <w:rPr>
                        <w:rStyle w:val="a4"/>
                      </w:rPr>
                      <w:instrText xml:space="preserve"> PAGE </w:instrText>
                    </w:r>
                    <w:r>
                      <w:rPr>
                        <w:rStyle w:val="a4"/>
                      </w:rPr>
                      <w:fldChar w:fldCharType="separate"/>
                    </w:r>
                    <w:r w:rsidR="0064563A">
                      <w:rPr>
                        <w:rStyle w:val="a4"/>
                        <w:noProof/>
                      </w:rPr>
                      <w:t>5</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2F1" w:rsidRDefault="005002F1">
      <w:pPr>
        <w:spacing w:line="240" w:lineRule="auto"/>
      </w:pPr>
      <w:r>
        <w:rPr>
          <w:color w:val="000000"/>
        </w:rPr>
        <w:separator/>
      </w:r>
    </w:p>
  </w:footnote>
  <w:footnote w:type="continuationSeparator" w:id="0">
    <w:p w:rsidR="005002F1" w:rsidRDefault="005002F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E26A5"/>
    <w:multiLevelType w:val="multilevel"/>
    <w:tmpl w:val="69B6F2B0"/>
    <w:lvl w:ilvl="0">
      <w:start w:val="1"/>
      <w:numFmt w:val="taiwaneseCountingThousand"/>
      <w:lvlText w:val="%1、"/>
      <w:lvlJc w:val="left"/>
      <w:pPr>
        <w:ind w:left="960" w:hanging="480"/>
      </w:pPr>
    </w:lvl>
    <w:lvl w:ilvl="1">
      <w:start w:val="7"/>
      <w:numFmt w:val="ideographLegalTraditional"/>
      <w:lvlText w:val="%2、"/>
      <w:lvlJc w:val="left"/>
      <w:pPr>
        <w:ind w:left="1890" w:hanging="93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nsid w:val="59A42041"/>
    <w:multiLevelType w:val="multilevel"/>
    <w:tmpl w:val="9C2A73E8"/>
    <w:lvl w:ilvl="0">
      <w:start w:val="1"/>
      <w:numFmt w:val="taiwaneseCountingThousand"/>
      <w:lvlText w:val="%1、"/>
      <w:lvlJc w:val="left"/>
      <w:pPr>
        <w:ind w:left="960" w:hanging="480"/>
      </w:pPr>
      <w:rPr>
        <w:rFonts w:ascii="Times New Roman" w:eastAsia="標楷體" w:hAnsi="Times New Roman" w:cs="Times New Roman"/>
      </w:rPr>
    </w:lvl>
    <w:lvl w:ilvl="1">
      <w:start w:val="3"/>
      <w:numFmt w:val="ideographLegalTraditional"/>
      <w:lvlText w:val="%2、"/>
      <w:lvlJc w:val="left"/>
      <w:pPr>
        <w:ind w:left="1845" w:hanging="88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nsid w:val="610C4B2D"/>
    <w:multiLevelType w:val="multilevel"/>
    <w:tmpl w:val="A692C01E"/>
    <w:lvl w:ilvl="0">
      <w:start w:val="1"/>
      <w:numFmt w:val="taiwaneseCountingThousand"/>
      <w:lvlText w:val="%1、"/>
      <w:lvlJc w:val="left"/>
      <w:pPr>
        <w:ind w:left="960" w:hanging="480"/>
      </w:pPr>
    </w:lvl>
    <w:lvl w:ilvl="1">
      <w:start w:val="10"/>
      <w:numFmt w:val="japaneseLegal"/>
      <w:lvlText w:val="%2、"/>
      <w:lvlJc w:val="left"/>
      <w:pPr>
        <w:ind w:left="2430" w:hanging="147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nsid w:val="670C7D5A"/>
    <w:multiLevelType w:val="multilevel"/>
    <w:tmpl w:val="97ECD758"/>
    <w:lvl w:ilvl="0">
      <w:start w:val="1"/>
      <w:numFmt w:val="ideographLegalTraditional"/>
      <w:lvlText w:val="%1、"/>
      <w:lvlJc w:val="left"/>
      <w:pPr>
        <w:ind w:left="720" w:hanging="720"/>
      </w:pPr>
      <w:rPr>
        <w:rFonts w:ascii="標楷體" w:eastAsia="標楷體" w:hAnsi="標楷體"/>
        <w:sz w:val="24"/>
        <w:szCs w:val="24"/>
        <w:lang w:val="en-US"/>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drawingGridHorizontalSpacing w:val="120"/>
  <w:drawingGridVerticalSpacing w:val="2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09A"/>
    <w:rsid w:val="000122DD"/>
    <w:rsid w:val="00086F68"/>
    <w:rsid w:val="001473E5"/>
    <w:rsid w:val="0017736D"/>
    <w:rsid w:val="001A210A"/>
    <w:rsid w:val="00237A3C"/>
    <w:rsid w:val="002B49ED"/>
    <w:rsid w:val="003D7BDE"/>
    <w:rsid w:val="00404F6B"/>
    <w:rsid w:val="0041027A"/>
    <w:rsid w:val="0045150A"/>
    <w:rsid w:val="004E37E0"/>
    <w:rsid w:val="005002F1"/>
    <w:rsid w:val="005737E0"/>
    <w:rsid w:val="00594C1F"/>
    <w:rsid w:val="005E4C99"/>
    <w:rsid w:val="0064563A"/>
    <w:rsid w:val="00701179"/>
    <w:rsid w:val="00806D00"/>
    <w:rsid w:val="00960583"/>
    <w:rsid w:val="00AB7D22"/>
    <w:rsid w:val="00BE709A"/>
    <w:rsid w:val="00C7107A"/>
    <w:rsid w:val="00C90413"/>
    <w:rsid w:val="00E037CF"/>
    <w:rsid w:val="00E70E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snapToGrid w:val="0"/>
      <w:spacing w:line="360" w:lineRule="auto"/>
    </w:pPr>
    <w:rPr>
      <w:rFonts w:eastAsia="標楷體"/>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rPr>
      <w:sz w:val="20"/>
      <w:szCs w:val="20"/>
    </w:rPr>
  </w:style>
  <w:style w:type="character" w:styleId="a4">
    <w:name w:val="page number"/>
    <w:basedOn w:val="a0"/>
  </w:style>
  <w:style w:type="paragraph" w:styleId="a5">
    <w:name w:val="Body Text Indent"/>
    <w:basedOn w:val="a"/>
    <w:pPr>
      <w:ind w:left="1267"/>
    </w:pPr>
    <w:rPr>
      <w:szCs w:val="32"/>
    </w:rPr>
  </w:style>
  <w:style w:type="paragraph" w:styleId="2">
    <w:name w:val="Body Text Indent 2"/>
    <w:basedOn w:val="a"/>
    <w:pPr>
      <w:ind w:left="1282"/>
    </w:pPr>
    <w:rPr>
      <w:szCs w:val="32"/>
    </w:rPr>
  </w:style>
  <w:style w:type="paragraph" w:styleId="3">
    <w:name w:val="Body Text Indent 3"/>
    <w:basedOn w:val="a"/>
    <w:pPr>
      <w:ind w:left="-24"/>
    </w:pPr>
    <w:rPr>
      <w:sz w:val="28"/>
    </w:rPr>
  </w:style>
  <w:style w:type="paragraph" w:styleId="a6">
    <w:name w:val="Body Text"/>
    <w:basedOn w:val="a"/>
    <w:pPr>
      <w:spacing w:after="120"/>
    </w:pPr>
  </w:style>
  <w:style w:type="paragraph" w:styleId="a7">
    <w:name w:val="header"/>
    <w:basedOn w:val="a"/>
    <w:pPr>
      <w:tabs>
        <w:tab w:val="center" w:pos="4153"/>
        <w:tab w:val="right" w:pos="8306"/>
      </w:tabs>
    </w:pPr>
    <w:rPr>
      <w:sz w:val="20"/>
      <w:szCs w:val="20"/>
    </w:rPr>
  </w:style>
  <w:style w:type="character" w:styleId="a8">
    <w:name w:val="Hyperlink"/>
    <w:rPr>
      <w:color w:val="0000FF"/>
      <w:u w:val="single"/>
    </w:rPr>
  </w:style>
  <w:style w:type="paragraph" w:styleId="a9">
    <w:name w:val="Date"/>
    <w:basedOn w:val="a"/>
    <w:next w:val="a"/>
    <w:pPr>
      <w:jc w:val="right"/>
    </w:pPr>
  </w:style>
  <w:style w:type="paragraph" w:styleId="aa">
    <w:name w:val="Balloon Text"/>
    <w:basedOn w:val="a"/>
    <w:rPr>
      <w:rFonts w:ascii="Arial" w:eastAsia="新細明體" w:hAnsi="Arial"/>
      <w:sz w:val="18"/>
      <w:szCs w:val="18"/>
    </w:rPr>
  </w:style>
  <w:style w:type="character" w:styleId="ab">
    <w:name w:val="annotation reference"/>
    <w:rPr>
      <w:sz w:val="18"/>
      <w:szCs w:val="18"/>
    </w:rPr>
  </w:style>
  <w:style w:type="paragraph" w:styleId="ac">
    <w:name w:val="annotation text"/>
    <w:basedOn w:val="a"/>
    <w:pPr>
      <w:snapToGrid/>
      <w:spacing w:line="240" w:lineRule="auto"/>
    </w:pPr>
    <w:rPr>
      <w:rFonts w:eastAsia="新細明體"/>
    </w:rPr>
  </w:style>
  <w:style w:type="character" w:customStyle="1" w:styleId="titlename">
    <w:name w:val="titlename"/>
    <w:rPr>
      <w:b/>
      <w:bCs/>
      <w:color w:val="272D30"/>
      <w:sz w:val="26"/>
      <w:szCs w:val="26"/>
    </w:rPr>
  </w:style>
  <w:style w:type="paragraph" w:styleId="ad">
    <w:name w:val="Intense Quote"/>
    <w:basedOn w:val="a"/>
    <w:next w:val="a"/>
    <w:pPr>
      <w:widowControl/>
      <w:pBdr>
        <w:top w:val="dotted" w:sz="8" w:space="10" w:color="C0504D"/>
        <w:bottom w:val="dotted" w:sz="8" w:space="10" w:color="C0504D"/>
      </w:pBdr>
      <w:snapToGrid/>
      <w:spacing w:after="200" w:line="300" w:lineRule="auto"/>
      <w:ind w:left="2160" w:right="2160"/>
      <w:jc w:val="center"/>
    </w:pPr>
    <w:rPr>
      <w:rFonts w:ascii="Cambria" w:eastAsia="新細明體" w:hAnsi="Cambria"/>
      <w:b/>
      <w:bCs/>
      <w:i/>
      <w:iCs/>
      <w:color w:val="C0504D"/>
      <w:kern w:val="0"/>
      <w:sz w:val="20"/>
      <w:szCs w:val="20"/>
      <w:lang w:eastAsia="en-US" w:bidi="en-US"/>
    </w:rPr>
  </w:style>
  <w:style w:type="character" w:customStyle="1" w:styleId="ae">
    <w:name w:val="鮮明引文 字元"/>
    <w:rPr>
      <w:rFonts w:ascii="Cambria" w:eastAsia="新細明體" w:hAnsi="Cambria"/>
      <w:b/>
      <w:bCs/>
      <w:i/>
      <w:iCs/>
      <w:color w:val="C0504D"/>
      <w:lang w:val="en-US" w:eastAsia="en-US" w:bidi="en-US"/>
    </w:rPr>
  </w:style>
  <w:style w:type="paragraph" w:styleId="af">
    <w:name w:val="List Paragraph"/>
    <w:basedOn w:val="a"/>
    <w:uiPriority w:val="34"/>
    <w:qFormat/>
    <w:rsid w:val="004E37E0"/>
    <w:pPr>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snapToGrid w:val="0"/>
      <w:spacing w:line="360" w:lineRule="auto"/>
    </w:pPr>
    <w:rPr>
      <w:rFonts w:eastAsia="標楷體"/>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rPr>
      <w:sz w:val="20"/>
      <w:szCs w:val="20"/>
    </w:rPr>
  </w:style>
  <w:style w:type="character" w:styleId="a4">
    <w:name w:val="page number"/>
    <w:basedOn w:val="a0"/>
  </w:style>
  <w:style w:type="paragraph" w:styleId="a5">
    <w:name w:val="Body Text Indent"/>
    <w:basedOn w:val="a"/>
    <w:pPr>
      <w:ind w:left="1267"/>
    </w:pPr>
    <w:rPr>
      <w:szCs w:val="32"/>
    </w:rPr>
  </w:style>
  <w:style w:type="paragraph" w:styleId="2">
    <w:name w:val="Body Text Indent 2"/>
    <w:basedOn w:val="a"/>
    <w:pPr>
      <w:ind w:left="1282"/>
    </w:pPr>
    <w:rPr>
      <w:szCs w:val="32"/>
    </w:rPr>
  </w:style>
  <w:style w:type="paragraph" w:styleId="3">
    <w:name w:val="Body Text Indent 3"/>
    <w:basedOn w:val="a"/>
    <w:pPr>
      <w:ind w:left="-24"/>
    </w:pPr>
    <w:rPr>
      <w:sz w:val="28"/>
    </w:rPr>
  </w:style>
  <w:style w:type="paragraph" w:styleId="a6">
    <w:name w:val="Body Text"/>
    <w:basedOn w:val="a"/>
    <w:pPr>
      <w:spacing w:after="120"/>
    </w:pPr>
  </w:style>
  <w:style w:type="paragraph" w:styleId="a7">
    <w:name w:val="header"/>
    <w:basedOn w:val="a"/>
    <w:pPr>
      <w:tabs>
        <w:tab w:val="center" w:pos="4153"/>
        <w:tab w:val="right" w:pos="8306"/>
      </w:tabs>
    </w:pPr>
    <w:rPr>
      <w:sz w:val="20"/>
      <w:szCs w:val="20"/>
    </w:rPr>
  </w:style>
  <w:style w:type="character" w:styleId="a8">
    <w:name w:val="Hyperlink"/>
    <w:rPr>
      <w:color w:val="0000FF"/>
      <w:u w:val="single"/>
    </w:rPr>
  </w:style>
  <w:style w:type="paragraph" w:styleId="a9">
    <w:name w:val="Date"/>
    <w:basedOn w:val="a"/>
    <w:next w:val="a"/>
    <w:pPr>
      <w:jc w:val="right"/>
    </w:pPr>
  </w:style>
  <w:style w:type="paragraph" w:styleId="aa">
    <w:name w:val="Balloon Text"/>
    <w:basedOn w:val="a"/>
    <w:rPr>
      <w:rFonts w:ascii="Arial" w:eastAsia="新細明體" w:hAnsi="Arial"/>
      <w:sz w:val="18"/>
      <w:szCs w:val="18"/>
    </w:rPr>
  </w:style>
  <w:style w:type="character" w:styleId="ab">
    <w:name w:val="annotation reference"/>
    <w:rPr>
      <w:sz w:val="18"/>
      <w:szCs w:val="18"/>
    </w:rPr>
  </w:style>
  <w:style w:type="paragraph" w:styleId="ac">
    <w:name w:val="annotation text"/>
    <w:basedOn w:val="a"/>
    <w:pPr>
      <w:snapToGrid/>
      <w:spacing w:line="240" w:lineRule="auto"/>
    </w:pPr>
    <w:rPr>
      <w:rFonts w:eastAsia="新細明體"/>
    </w:rPr>
  </w:style>
  <w:style w:type="character" w:customStyle="1" w:styleId="titlename">
    <w:name w:val="titlename"/>
    <w:rPr>
      <w:b/>
      <w:bCs/>
      <w:color w:val="272D30"/>
      <w:sz w:val="26"/>
      <w:szCs w:val="26"/>
    </w:rPr>
  </w:style>
  <w:style w:type="paragraph" w:styleId="ad">
    <w:name w:val="Intense Quote"/>
    <w:basedOn w:val="a"/>
    <w:next w:val="a"/>
    <w:pPr>
      <w:widowControl/>
      <w:pBdr>
        <w:top w:val="dotted" w:sz="8" w:space="10" w:color="C0504D"/>
        <w:bottom w:val="dotted" w:sz="8" w:space="10" w:color="C0504D"/>
      </w:pBdr>
      <w:snapToGrid/>
      <w:spacing w:after="200" w:line="300" w:lineRule="auto"/>
      <w:ind w:left="2160" w:right="2160"/>
      <w:jc w:val="center"/>
    </w:pPr>
    <w:rPr>
      <w:rFonts w:ascii="Cambria" w:eastAsia="新細明體" w:hAnsi="Cambria"/>
      <w:b/>
      <w:bCs/>
      <w:i/>
      <w:iCs/>
      <w:color w:val="C0504D"/>
      <w:kern w:val="0"/>
      <w:sz w:val="20"/>
      <w:szCs w:val="20"/>
      <w:lang w:eastAsia="en-US" w:bidi="en-US"/>
    </w:rPr>
  </w:style>
  <w:style w:type="character" w:customStyle="1" w:styleId="ae">
    <w:name w:val="鮮明引文 字元"/>
    <w:rPr>
      <w:rFonts w:ascii="Cambria" w:eastAsia="新細明體" w:hAnsi="Cambria"/>
      <w:b/>
      <w:bCs/>
      <w:i/>
      <w:iCs/>
      <w:color w:val="C0504D"/>
      <w:lang w:val="en-US" w:eastAsia="en-US" w:bidi="en-US"/>
    </w:rPr>
  </w:style>
  <w:style w:type="paragraph" w:styleId="af">
    <w:name w:val="List Paragraph"/>
    <w:basedOn w:val="a"/>
    <w:uiPriority w:val="34"/>
    <w:qFormat/>
    <w:rsid w:val="004E37E0"/>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g69EV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lvs.kl.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dc:title>
  <dc:creator>rebecca</dc:creator>
  <cp:lastModifiedBy>user</cp:lastModifiedBy>
  <cp:revision>2</cp:revision>
  <cp:lastPrinted>2018-05-09T08:13:00Z</cp:lastPrinted>
  <dcterms:created xsi:type="dcterms:W3CDTF">2018-05-25T01:13:00Z</dcterms:created>
  <dcterms:modified xsi:type="dcterms:W3CDTF">2018-05-25T01:13:00Z</dcterms:modified>
</cp:coreProperties>
</file>