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BF4B9" w14:textId="77777777" w:rsidR="00AB0007" w:rsidRDefault="00A91FBC" w:rsidP="00AB0007">
      <w:pPr>
        <w:autoSpaceDE w:val="0"/>
        <w:autoSpaceDN w:val="0"/>
        <w:adjustRightInd w:val="0"/>
        <w:spacing w:line="400" w:lineRule="exact"/>
        <w:jc w:val="center"/>
        <w:rPr>
          <w:rFonts w:ascii="標楷體" w:eastAsia="標楷體" w:hAnsi="標楷體"/>
          <w:b/>
          <w:bCs/>
          <w:sz w:val="32"/>
          <w:szCs w:val="32"/>
        </w:rPr>
      </w:pPr>
      <w:bookmarkStart w:id="0" w:name="_Hlk132109228"/>
      <w:r w:rsidRPr="000543E4">
        <w:rPr>
          <w:rFonts w:ascii="標楷體" w:eastAsia="標楷體" w:hAnsi="標楷體" w:cs="新細明體" w:hint="eastAsia"/>
          <w:b/>
          <w:bCs/>
          <w:kern w:val="0"/>
          <w:sz w:val="32"/>
          <w:szCs w:val="32"/>
        </w:rPr>
        <w:t>桃園市</w:t>
      </w:r>
      <w:r w:rsidR="00AB0007">
        <w:rPr>
          <w:rFonts w:ascii="標楷體" w:eastAsia="標楷體" w:hAnsi="標楷體" w:hint="eastAsia"/>
          <w:b/>
          <w:bCs/>
          <w:sz w:val="32"/>
          <w:szCs w:val="32"/>
        </w:rPr>
        <w:t>1</w:t>
      </w:r>
      <w:r w:rsidR="00AB0007">
        <w:rPr>
          <w:rFonts w:ascii="標楷體" w:eastAsia="標楷體" w:hAnsi="標楷體"/>
          <w:b/>
          <w:bCs/>
          <w:sz w:val="32"/>
          <w:szCs w:val="32"/>
        </w:rPr>
        <w:t>1</w:t>
      </w:r>
      <w:r w:rsidR="00AB0007">
        <w:rPr>
          <w:rFonts w:ascii="標楷體" w:eastAsia="標楷體" w:hAnsi="標楷體" w:hint="eastAsia"/>
          <w:b/>
          <w:bCs/>
          <w:sz w:val="32"/>
          <w:szCs w:val="32"/>
        </w:rPr>
        <w:t>2</w:t>
      </w:r>
      <w:r w:rsidR="00627308">
        <w:rPr>
          <w:rFonts w:ascii="微軟正黑體" w:eastAsia="微軟正黑體" w:hAnsi="微軟正黑體" w:hint="eastAsia"/>
          <w:b/>
          <w:bCs/>
          <w:sz w:val="32"/>
          <w:szCs w:val="32"/>
        </w:rPr>
        <w:t>、</w:t>
      </w:r>
      <w:r w:rsidR="00AB0007">
        <w:rPr>
          <w:rFonts w:ascii="標楷體" w:eastAsia="標楷體" w:hAnsi="標楷體" w:hint="eastAsia"/>
          <w:b/>
          <w:bCs/>
          <w:sz w:val="32"/>
          <w:szCs w:val="32"/>
        </w:rPr>
        <w:t>113年度認識臺灣之美、超人就在身邊－</w:t>
      </w:r>
    </w:p>
    <w:p w14:paraId="4B684176" w14:textId="77777777" w:rsidR="00A91FBC" w:rsidRPr="00AB0007" w:rsidRDefault="00AB0007" w:rsidP="00AB0007">
      <w:pPr>
        <w:autoSpaceDE w:val="0"/>
        <w:autoSpaceDN w:val="0"/>
        <w:adjustRightInd w:val="0"/>
        <w:spacing w:line="400" w:lineRule="exact"/>
        <w:jc w:val="center"/>
        <w:rPr>
          <w:rFonts w:ascii="標楷體" w:eastAsia="標楷體" w:hAnsi="標楷體"/>
          <w:b/>
          <w:bCs/>
          <w:sz w:val="32"/>
          <w:szCs w:val="32"/>
        </w:rPr>
      </w:pPr>
      <w:bookmarkStart w:id="1" w:name="_GoBack"/>
      <w:r>
        <w:rPr>
          <w:rFonts w:ascii="標楷體" w:eastAsia="標楷體" w:hAnsi="標楷體" w:hint="eastAsia"/>
          <w:b/>
          <w:bCs/>
          <w:sz w:val="32"/>
          <w:szCs w:val="32"/>
        </w:rPr>
        <w:t>SDGs永續愛桃園，3D行動電影院校園巡迴活動實施計畫</w:t>
      </w:r>
    </w:p>
    <w:bookmarkEnd w:id="0"/>
    <w:bookmarkEnd w:id="1"/>
    <w:p w14:paraId="79A4270D" w14:textId="77777777" w:rsidR="0056084F" w:rsidRPr="00AB0007" w:rsidRDefault="00692DA0" w:rsidP="00242C3E">
      <w:pPr>
        <w:widowControl/>
        <w:numPr>
          <w:ilvl w:val="0"/>
          <w:numId w:val="16"/>
        </w:numPr>
        <w:spacing w:line="480" w:lineRule="exact"/>
        <w:rPr>
          <w:rFonts w:eastAsia="標楷體"/>
          <w:kern w:val="0"/>
        </w:rPr>
      </w:pPr>
      <w:r w:rsidRPr="006270A9">
        <w:rPr>
          <w:rFonts w:eastAsia="標楷體" w:hint="eastAsia"/>
          <w:bCs/>
        </w:rPr>
        <w:t>依據：</w:t>
      </w:r>
    </w:p>
    <w:p w14:paraId="297B2019" w14:textId="77777777" w:rsidR="00AB0007" w:rsidRPr="00AB0007" w:rsidRDefault="00AB0007" w:rsidP="00AB0007">
      <w:pPr>
        <w:widowControl/>
        <w:tabs>
          <w:tab w:val="left" w:pos="851"/>
        </w:tabs>
        <w:spacing w:line="440" w:lineRule="exact"/>
        <w:ind w:firstLineChars="100" w:firstLine="240"/>
        <w:rPr>
          <w:rFonts w:ascii="標楷體" w:eastAsia="標楷體" w:hAnsi="標楷體"/>
          <w:color w:val="000000"/>
          <w:kern w:val="0"/>
        </w:rPr>
      </w:pPr>
      <w:r w:rsidRPr="00AB0007">
        <w:rPr>
          <w:rFonts w:ascii="標楷體" w:eastAsia="標楷體" w:hAnsi="標楷體" w:hint="eastAsia"/>
          <w:color w:val="000000"/>
          <w:kern w:val="0"/>
        </w:rPr>
        <w:t>一、桃園市政府永續發展會設置要點。</w:t>
      </w:r>
    </w:p>
    <w:p w14:paraId="738B3B04" w14:textId="77777777" w:rsidR="00AB0007" w:rsidRPr="00AB0007" w:rsidRDefault="00AB0007" w:rsidP="00AB0007">
      <w:pPr>
        <w:widowControl/>
        <w:tabs>
          <w:tab w:val="left" w:pos="851"/>
        </w:tabs>
        <w:spacing w:line="440" w:lineRule="exact"/>
        <w:ind w:firstLineChars="100" w:firstLine="240"/>
        <w:rPr>
          <w:rFonts w:ascii="標楷體" w:eastAsia="標楷體" w:hAnsi="標楷體"/>
          <w:color w:val="000000"/>
          <w:kern w:val="0"/>
        </w:rPr>
      </w:pPr>
      <w:r w:rsidRPr="00AB0007">
        <w:rPr>
          <w:rFonts w:ascii="標楷體" w:eastAsia="標楷體" w:hAnsi="標楷體" w:hint="eastAsia"/>
          <w:color w:val="000000"/>
          <w:kern w:val="0"/>
        </w:rPr>
        <w:t>二、桃園市政府教育局</w:t>
      </w:r>
      <w:r w:rsidR="007D4F4F">
        <w:rPr>
          <w:rFonts w:ascii="標楷體" w:eastAsia="標楷體" w:hAnsi="標楷體" w:hint="eastAsia"/>
          <w:color w:val="000000"/>
          <w:kern w:val="0"/>
        </w:rPr>
        <w:t>112</w:t>
      </w:r>
      <w:r w:rsidRPr="00AB0007">
        <w:rPr>
          <w:rFonts w:ascii="標楷體" w:eastAsia="標楷體" w:hAnsi="標楷體" w:hint="eastAsia"/>
          <w:color w:val="000000"/>
          <w:kern w:val="0"/>
        </w:rPr>
        <w:t>年度施政計畫。</w:t>
      </w:r>
    </w:p>
    <w:p w14:paraId="3F6403C9" w14:textId="77777777" w:rsidR="007D4F4F" w:rsidRDefault="00AB0007" w:rsidP="007D4F4F">
      <w:pPr>
        <w:widowControl/>
        <w:tabs>
          <w:tab w:val="left" w:pos="851"/>
        </w:tabs>
        <w:spacing w:line="440" w:lineRule="exact"/>
        <w:ind w:firstLineChars="100" w:firstLine="240"/>
        <w:rPr>
          <w:rFonts w:ascii="標楷體" w:eastAsia="標楷體" w:hAnsi="標楷體"/>
          <w:color w:val="000000"/>
          <w:kern w:val="0"/>
        </w:rPr>
      </w:pPr>
      <w:r>
        <w:rPr>
          <w:rFonts w:ascii="標楷體" w:eastAsia="標楷體" w:hAnsi="標楷體" w:hint="eastAsia"/>
          <w:color w:val="000000"/>
          <w:kern w:val="0"/>
        </w:rPr>
        <w:t>三</w:t>
      </w:r>
      <w:r w:rsidRPr="00AB0007">
        <w:rPr>
          <w:rFonts w:ascii="標楷體" w:eastAsia="標楷體" w:hAnsi="標楷體" w:hint="eastAsia"/>
          <w:color w:val="000000"/>
          <w:kern w:val="0"/>
        </w:rPr>
        <w:t>、教育部永續發展目標手冊。</w:t>
      </w:r>
    </w:p>
    <w:p w14:paraId="7AF20F41" w14:textId="77777777" w:rsidR="007D4F4F" w:rsidRDefault="00AB0007" w:rsidP="007D4F4F">
      <w:pPr>
        <w:widowControl/>
        <w:tabs>
          <w:tab w:val="left" w:pos="851"/>
        </w:tabs>
        <w:spacing w:line="440" w:lineRule="exact"/>
        <w:ind w:firstLineChars="100" w:firstLine="240"/>
        <w:rPr>
          <w:rFonts w:ascii="標楷體" w:eastAsia="標楷體" w:hAnsi="標楷體"/>
          <w:color w:val="000000"/>
          <w:kern w:val="0"/>
        </w:rPr>
      </w:pPr>
      <w:r>
        <w:rPr>
          <w:rFonts w:eastAsia="標楷體" w:hint="eastAsia"/>
          <w:color w:val="000000"/>
        </w:rPr>
        <w:t>四</w:t>
      </w:r>
      <w:r w:rsidRPr="00AB0007">
        <w:rPr>
          <w:rFonts w:ascii="標楷體" w:eastAsia="標楷體" w:hAnsi="標楷體" w:hint="eastAsia"/>
          <w:color w:val="000000"/>
        </w:rPr>
        <w:t>、</w:t>
      </w:r>
      <w:bookmarkStart w:id="2" w:name="_Hlk130203443"/>
      <w:r w:rsidRPr="00AB0007">
        <w:rPr>
          <w:rFonts w:ascii="標楷體" w:eastAsia="標楷體" w:hAnsi="標楷體" w:hint="eastAsia"/>
          <w:color w:val="000000"/>
        </w:rPr>
        <w:t>臺灣及</w:t>
      </w:r>
      <w:r w:rsidRPr="00AB0007">
        <w:rPr>
          <w:rFonts w:eastAsia="標楷體" w:hint="eastAsia"/>
          <w:color w:val="000000"/>
        </w:rPr>
        <w:t>聯合國</w:t>
      </w:r>
      <w:r w:rsidRPr="00AB0007">
        <w:rPr>
          <w:rFonts w:eastAsia="標楷體" w:hint="eastAsia"/>
          <w:color w:val="000000"/>
        </w:rPr>
        <w:t>SDGs</w:t>
      </w:r>
      <w:r w:rsidRPr="00AB0007">
        <w:rPr>
          <w:rFonts w:eastAsia="標楷體" w:hint="eastAsia"/>
          <w:color w:val="000000"/>
        </w:rPr>
        <w:t>永續發展目標</w:t>
      </w:r>
      <w:bookmarkEnd w:id="2"/>
      <w:r w:rsidRPr="00AB0007">
        <w:rPr>
          <w:rFonts w:eastAsia="標楷體" w:hint="eastAsia"/>
          <w:color w:val="000000"/>
        </w:rPr>
        <w:t>。</w:t>
      </w:r>
    </w:p>
    <w:p w14:paraId="33403DA1" w14:textId="02CDC21F" w:rsidR="0056084F" w:rsidRPr="007D4F4F" w:rsidRDefault="00AB0007" w:rsidP="00321D89">
      <w:pPr>
        <w:widowControl/>
        <w:tabs>
          <w:tab w:val="left" w:pos="851"/>
        </w:tabs>
        <w:spacing w:line="440" w:lineRule="exact"/>
        <w:ind w:leftChars="100" w:left="480" w:hangingChars="100" w:hanging="240"/>
        <w:rPr>
          <w:rFonts w:ascii="標楷體" w:eastAsia="標楷體" w:hAnsi="標楷體"/>
          <w:color w:val="000000"/>
          <w:kern w:val="0"/>
        </w:rPr>
      </w:pPr>
      <w:r>
        <w:rPr>
          <w:rFonts w:eastAsia="標楷體" w:hint="eastAsia"/>
          <w:color w:val="000000"/>
        </w:rPr>
        <w:t>五</w:t>
      </w:r>
      <w:r>
        <w:rPr>
          <w:rFonts w:ascii="微軟正黑體" w:eastAsia="微軟正黑體" w:hAnsi="微軟正黑體" w:hint="eastAsia"/>
          <w:color w:val="000000"/>
        </w:rPr>
        <w:t>、</w:t>
      </w:r>
      <w:r w:rsidR="00E5277C">
        <w:rPr>
          <w:rFonts w:eastAsia="標楷體" w:hint="eastAsia"/>
        </w:rPr>
        <w:t>依據教育局</w:t>
      </w:r>
      <w:r w:rsidR="00E5277C" w:rsidRPr="00BA15DD">
        <w:rPr>
          <w:rFonts w:eastAsia="標楷體" w:hint="eastAsia"/>
        </w:rPr>
        <w:t>11</w:t>
      </w:r>
      <w:r>
        <w:rPr>
          <w:rFonts w:eastAsia="標楷體" w:hint="eastAsia"/>
        </w:rPr>
        <w:t>2</w:t>
      </w:r>
      <w:r w:rsidR="00E5277C" w:rsidRPr="00BA15DD">
        <w:rPr>
          <w:rFonts w:eastAsia="標楷體" w:hint="eastAsia"/>
        </w:rPr>
        <w:t>年</w:t>
      </w:r>
      <w:r>
        <w:rPr>
          <w:rFonts w:eastAsia="標楷體" w:hint="eastAsia"/>
        </w:rPr>
        <w:t>4</w:t>
      </w:r>
      <w:r w:rsidR="00E5277C" w:rsidRPr="00BA15DD">
        <w:rPr>
          <w:rFonts w:eastAsia="標楷體" w:hint="eastAsia"/>
        </w:rPr>
        <w:t>月</w:t>
      </w:r>
      <w:r>
        <w:rPr>
          <w:rFonts w:eastAsia="標楷體" w:hint="eastAsia"/>
        </w:rPr>
        <w:t>11</w:t>
      </w:r>
      <w:r w:rsidR="00E5277C" w:rsidRPr="00BA15DD">
        <w:rPr>
          <w:rFonts w:eastAsia="標楷體" w:hint="eastAsia"/>
        </w:rPr>
        <w:t>日桃教</w:t>
      </w:r>
      <w:r>
        <w:rPr>
          <w:rFonts w:eastAsia="標楷體" w:hint="eastAsia"/>
        </w:rPr>
        <w:t>小</w:t>
      </w:r>
      <w:r w:rsidR="00E5277C" w:rsidRPr="00BA15DD">
        <w:rPr>
          <w:rFonts w:eastAsia="標楷體" w:hint="eastAsia"/>
        </w:rPr>
        <w:t>字第</w:t>
      </w:r>
      <w:r w:rsidRPr="00AB0007">
        <w:rPr>
          <w:rFonts w:eastAsia="標楷體"/>
        </w:rPr>
        <w:t>1120032770</w:t>
      </w:r>
      <w:r w:rsidR="00E5277C" w:rsidRPr="00BA15DD">
        <w:rPr>
          <w:rFonts w:eastAsia="標楷體" w:hint="eastAsia"/>
        </w:rPr>
        <w:t>號</w:t>
      </w:r>
      <w:r w:rsidR="00C40DAC" w:rsidRPr="00BA15DD">
        <w:rPr>
          <w:rFonts w:eastAsia="標楷體" w:hint="eastAsia"/>
        </w:rPr>
        <w:t>函</w:t>
      </w:r>
      <w:r w:rsidR="00321D89">
        <w:rPr>
          <w:rFonts w:eastAsia="標楷體" w:hint="eastAsia"/>
        </w:rPr>
        <w:t>、</w:t>
      </w:r>
      <w:r w:rsidR="00321D89" w:rsidRPr="00321D89">
        <w:rPr>
          <w:rFonts w:eastAsia="標楷體"/>
        </w:rPr>
        <w:t>中華民國</w:t>
      </w:r>
      <w:r w:rsidR="00321D89" w:rsidRPr="00321D89">
        <w:rPr>
          <w:rFonts w:eastAsia="標楷體"/>
        </w:rPr>
        <w:t>113</w:t>
      </w:r>
      <w:r w:rsidR="00321D89" w:rsidRPr="00321D89">
        <w:rPr>
          <w:rFonts w:eastAsia="標楷體"/>
        </w:rPr>
        <w:t>年</w:t>
      </w:r>
      <w:r w:rsidR="00321D89" w:rsidRPr="00321D89">
        <w:rPr>
          <w:rFonts w:eastAsia="標楷體"/>
        </w:rPr>
        <w:t>1</w:t>
      </w:r>
      <w:r w:rsidR="00321D89" w:rsidRPr="00321D89">
        <w:rPr>
          <w:rFonts w:eastAsia="標楷體"/>
        </w:rPr>
        <w:t>月</w:t>
      </w:r>
      <w:r w:rsidR="00321D89" w:rsidRPr="00321D89">
        <w:rPr>
          <w:rFonts w:eastAsia="標楷體"/>
        </w:rPr>
        <w:t>5</w:t>
      </w:r>
      <w:r w:rsidR="00321D89" w:rsidRPr="00321D89">
        <w:rPr>
          <w:rFonts w:eastAsia="標楷體"/>
        </w:rPr>
        <w:t>日桃教小字第</w:t>
      </w:r>
      <w:r w:rsidR="00321D89" w:rsidRPr="00321D89">
        <w:rPr>
          <w:rFonts w:eastAsia="標楷體"/>
        </w:rPr>
        <w:t>1130000436</w:t>
      </w:r>
      <w:r w:rsidR="00321D89" w:rsidRPr="00321D89">
        <w:rPr>
          <w:rFonts w:eastAsia="標楷體"/>
        </w:rPr>
        <w:t>號函</w:t>
      </w:r>
      <w:r w:rsidR="00DE2FC4" w:rsidRPr="00BA15DD">
        <w:rPr>
          <w:rFonts w:eastAsia="標楷體" w:hint="eastAsia"/>
        </w:rPr>
        <w:t>。</w:t>
      </w:r>
    </w:p>
    <w:p w14:paraId="42891DA2" w14:textId="77777777" w:rsidR="00A91FBC" w:rsidRPr="00E5277C" w:rsidRDefault="00A91FBC" w:rsidP="00242C3E">
      <w:pPr>
        <w:numPr>
          <w:ilvl w:val="0"/>
          <w:numId w:val="16"/>
        </w:numPr>
        <w:tabs>
          <w:tab w:val="left" w:pos="709"/>
        </w:tabs>
        <w:snapToGrid w:val="0"/>
        <w:spacing w:line="480" w:lineRule="exact"/>
        <w:ind w:rightChars="190" w:right="456"/>
        <w:jc w:val="both"/>
        <w:rPr>
          <w:rFonts w:eastAsia="標楷體"/>
          <w:kern w:val="0"/>
        </w:rPr>
      </w:pPr>
      <w:r w:rsidRPr="00E5277C">
        <w:rPr>
          <w:rFonts w:eastAsia="標楷體"/>
          <w:kern w:val="0"/>
        </w:rPr>
        <w:t>目的：</w:t>
      </w:r>
      <w:r w:rsidRPr="00E5277C">
        <w:rPr>
          <w:rFonts w:eastAsia="標楷體"/>
          <w:kern w:val="0"/>
        </w:rPr>
        <w:tab/>
      </w:r>
    </w:p>
    <w:p w14:paraId="2142A905" w14:textId="77777777" w:rsidR="00AB0007" w:rsidRPr="00AB0007" w:rsidRDefault="00AB0007" w:rsidP="007D4F4F">
      <w:pPr>
        <w:widowControl/>
        <w:tabs>
          <w:tab w:val="left" w:pos="851"/>
        </w:tabs>
        <w:spacing w:line="440" w:lineRule="exact"/>
        <w:ind w:leftChars="100" w:left="720" w:hangingChars="200" w:hanging="480"/>
        <w:rPr>
          <w:rFonts w:eastAsia="標楷體"/>
          <w:color w:val="000000"/>
        </w:rPr>
      </w:pPr>
      <w:r w:rsidRPr="00AB0007">
        <w:rPr>
          <w:rFonts w:ascii="標楷體" w:eastAsia="標楷體" w:hAnsi="標楷體" w:hint="eastAsia"/>
          <w:color w:val="000000"/>
          <w:kern w:val="0"/>
        </w:rPr>
        <w:t>一、藉由政府機關</w:t>
      </w:r>
      <w:r w:rsidRPr="00AB0007">
        <w:rPr>
          <w:rFonts w:eastAsia="標楷體" w:hint="eastAsia"/>
          <w:color w:val="000000"/>
        </w:rPr>
        <w:t>、學校與民間攜手合作，共同帶動並發展學童資訊教育及數位欣賞素養。</w:t>
      </w:r>
    </w:p>
    <w:p w14:paraId="155ADE24" w14:textId="77777777" w:rsidR="00AB0007" w:rsidRPr="00AB0007" w:rsidRDefault="00AB0007" w:rsidP="007D4F4F">
      <w:pPr>
        <w:widowControl/>
        <w:tabs>
          <w:tab w:val="left" w:pos="851"/>
        </w:tabs>
        <w:spacing w:line="440" w:lineRule="exact"/>
        <w:ind w:leftChars="100" w:left="720" w:hangingChars="200" w:hanging="480"/>
        <w:rPr>
          <w:rFonts w:ascii="標楷體" w:eastAsia="標楷體" w:hAnsi="標楷體"/>
          <w:color w:val="000000"/>
          <w:kern w:val="0"/>
        </w:rPr>
      </w:pPr>
      <w:r w:rsidRPr="00AB0007">
        <w:rPr>
          <w:rFonts w:ascii="標楷體" w:eastAsia="標楷體" w:hAnsi="標楷體" w:hint="eastAsia"/>
          <w:color w:val="000000"/>
          <w:kern w:val="0"/>
        </w:rPr>
        <w:t>二、活化環境教育課程及多元永續理念推展方式，提升國小</w:t>
      </w:r>
      <w:r w:rsidR="009B1A1B">
        <w:rPr>
          <w:rFonts w:ascii="標楷體" w:eastAsia="標楷體" w:hAnsi="標楷體" w:hint="eastAsia"/>
          <w:color w:val="000000"/>
          <w:kern w:val="0"/>
        </w:rPr>
        <w:t>教師</w:t>
      </w:r>
      <w:r w:rsidRPr="00AB0007">
        <w:rPr>
          <w:rFonts w:ascii="標楷體" w:eastAsia="標楷體" w:hAnsi="標楷體" w:hint="eastAsia"/>
          <w:color w:val="000000"/>
          <w:kern w:val="0"/>
        </w:rPr>
        <w:t>學童認同及參與程度</w:t>
      </w:r>
      <w:r w:rsidRPr="00AB0007">
        <w:rPr>
          <w:rFonts w:eastAsia="標楷體" w:hint="eastAsia"/>
          <w:color w:val="000000"/>
        </w:rPr>
        <w:t>。</w:t>
      </w:r>
    </w:p>
    <w:p w14:paraId="5A08BCD4" w14:textId="77777777" w:rsidR="00AB0007" w:rsidRDefault="00AB0007" w:rsidP="007D4F4F">
      <w:pPr>
        <w:widowControl/>
        <w:tabs>
          <w:tab w:val="left" w:pos="851"/>
        </w:tabs>
        <w:spacing w:line="440" w:lineRule="exact"/>
        <w:ind w:leftChars="100" w:left="720" w:hangingChars="200" w:hanging="480"/>
        <w:rPr>
          <w:rFonts w:eastAsia="標楷體"/>
          <w:color w:val="000000"/>
        </w:rPr>
      </w:pPr>
      <w:r w:rsidRPr="00AB0007">
        <w:rPr>
          <w:rFonts w:ascii="標楷體" w:eastAsia="標楷體" w:hAnsi="標楷體" w:hint="eastAsia"/>
          <w:color w:val="000000"/>
          <w:kern w:val="0"/>
        </w:rPr>
        <w:t>三、因應數位科技，導入3</w:t>
      </w:r>
      <w:r w:rsidR="009B1A1B">
        <w:rPr>
          <w:rFonts w:ascii="標楷體" w:eastAsia="標楷體" w:hAnsi="標楷體" w:hint="eastAsia"/>
          <w:color w:val="000000"/>
          <w:kern w:val="0"/>
        </w:rPr>
        <w:t>D</w:t>
      </w:r>
      <w:r w:rsidRPr="00AB0007">
        <w:rPr>
          <w:rFonts w:ascii="標楷體" w:eastAsia="標楷體" w:hAnsi="標楷體" w:hint="eastAsia"/>
          <w:color w:val="000000"/>
          <w:kern w:val="0"/>
        </w:rPr>
        <w:t>立體影音，強化學童對家鄉土地的認識及見賢思齊，向上向善的態度及行為</w:t>
      </w:r>
      <w:r w:rsidRPr="00AB0007">
        <w:rPr>
          <w:rFonts w:eastAsia="標楷體" w:hint="eastAsia"/>
          <w:color w:val="000000"/>
        </w:rPr>
        <w:t>。</w:t>
      </w:r>
    </w:p>
    <w:p w14:paraId="1C41023C" w14:textId="77777777" w:rsidR="00AB0007" w:rsidRPr="009B1A1B" w:rsidRDefault="00AB0007" w:rsidP="007D4F4F">
      <w:pPr>
        <w:widowControl/>
        <w:tabs>
          <w:tab w:val="left" w:pos="851"/>
        </w:tabs>
        <w:spacing w:line="440" w:lineRule="exact"/>
        <w:ind w:leftChars="100" w:left="720" w:hangingChars="200" w:hanging="480"/>
        <w:rPr>
          <w:rFonts w:ascii="標楷體" w:eastAsia="標楷體" w:hAnsi="標楷體"/>
          <w:color w:val="000000"/>
        </w:rPr>
      </w:pPr>
      <w:r>
        <w:rPr>
          <w:rFonts w:eastAsia="標楷體" w:hint="eastAsia"/>
          <w:color w:val="000000"/>
        </w:rPr>
        <w:t>四</w:t>
      </w:r>
      <w:r>
        <w:rPr>
          <w:rFonts w:ascii="微軟正黑體" w:eastAsia="微軟正黑體" w:hAnsi="微軟正黑體" w:hint="eastAsia"/>
          <w:color w:val="000000"/>
        </w:rPr>
        <w:t>、</w:t>
      </w:r>
      <w:r w:rsidR="009B1A1B" w:rsidRPr="00325743">
        <w:rPr>
          <w:rFonts w:ascii="標楷體" w:eastAsia="標楷體" w:hAnsi="標楷體" w:hint="eastAsia"/>
          <w:color w:val="000000"/>
        </w:rPr>
        <w:t>了解聯合國永續發展目標S</w:t>
      </w:r>
      <w:r w:rsidR="009F706B">
        <w:rPr>
          <w:rFonts w:ascii="標楷體" w:eastAsia="標楷體" w:hAnsi="標楷體" w:hint="eastAsia"/>
          <w:color w:val="000000"/>
        </w:rPr>
        <w:t>DG</w:t>
      </w:r>
      <w:r w:rsidR="009B1A1B" w:rsidRPr="00325743">
        <w:rPr>
          <w:rFonts w:ascii="標楷體" w:eastAsia="標楷體" w:hAnsi="標楷體" w:hint="eastAsia"/>
          <w:color w:val="000000"/>
        </w:rPr>
        <w:t>s（Sustainable Development Goals），並</w:t>
      </w:r>
      <w:r w:rsidR="009B1A1B" w:rsidRPr="006375FE">
        <w:rPr>
          <w:rFonts w:ascii="標楷體" w:eastAsia="標楷體" w:hAnsi="標楷體"/>
          <w:color w:val="000000"/>
        </w:rPr>
        <w:t>藉此引導</w:t>
      </w:r>
      <w:r w:rsidR="009B1A1B" w:rsidRPr="006375FE">
        <w:rPr>
          <w:rFonts w:ascii="標楷體" w:eastAsia="標楷體" w:hAnsi="標楷體" w:hint="eastAsia"/>
          <w:color w:val="000000"/>
        </w:rPr>
        <w:t>師生</w:t>
      </w:r>
      <w:r w:rsidR="009B1A1B" w:rsidRPr="006375FE">
        <w:rPr>
          <w:rFonts w:ascii="標楷體" w:eastAsia="標楷體" w:hAnsi="標楷體"/>
          <w:color w:val="000000"/>
        </w:rPr>
        <w:t>透過每次的</w:t>
      </w:r>
      <w:r w:rsidR="009B1A1B" w:rsidRPr="006375FE">
        <w:rPr>
          <w:rFonts w:ascii="標楷體" w:eastAsia="標楷體" w:hAnsi="標楷體" w:hint="eastAsia"/>
          <w:color w:val="000000"/>
        </w:rPr>
        <w:t>學習與</w:t>
      </w:r>
      <w:r w:rsidR="009B1A1B" w:rsidRPr="006375FE">
        <w:rPr>
          <w:rFonts w:ascii="標楷體" w:eastAsia="標楷體" w:hAnsi="標楷體"/>
          <w:color w:val="000000"/>
        </w:rPr>
        <w:t>行動，一起努力達到永續發展的可能。</w:t>
      </w:r>
    </w:p>
    <w:p w14:paraId="04FF7CE2" w14:textId="77777777" w:rsidR="00A91FBC" w:rsidRPr="00E5277C" w:rsidRDefault="00A91FBC" w:rsidP="0056084F">
      <w:pPr>
        <w:pStyle w:val="a3"/>
        <w:numPr>
          <w:ilvl w:val="0"/>
          <w:numId w:val="16"/>
        </w:numPr>
        <w:spacing w:beforeLines="0" w:before="0" w:afterLines="0" w:after="0" w:line="480" w:lineRule="exact"/>
        <w:ind w:leftChars="0" w:firstLineChars="0"/>
        <w:rPr>
          <w:rFonts w:eastAsia="標楷體"/>
          <w:kern w:val="0"/>
          <w:sz w:val="24"/>
        </w:rPr>
      </w:pPr>
      <w:r w:rsidRPr="00E5277C">
        <w:rPr>
          <w:rFonts w:eastAsia="標楷體"/>
          <w:kern w:val="0"/>
          <w:sz w:val="24"/>
        </w:rPr>
        <w:t>主辦單位：</w:t>
      </w:r>
      <w:r w:rsidRPr="00E5277C">
        <w:rPr>
          <w:rFonts w:eastAsia="標楷體"/>
          <w:sz w:val="24"/>
        </w:rPr>
        <w:t>桃園市政府教育局</w:t>
      </w:r>
      <w:r w:rsidR="0056084F" w:rsidRPr="00E5277C">
        <w:rPr>
          <w:rFonts w:eastAsia="標楷體" w:hint="eastAsia"/>
          <w:sz w:val="24"/>
        </w:rPr>
        <w:t>。</w:t>
      </w:r>
    </w:p>
    <w:p w14:paraId="5866AFB5" w14:textId="77777777" w:rsidR="00A91FBC" w:rsidRPr="00E5277C" w:rsidRDefault="00A91FBC" w:rsidP="0056084F">
      <w:pPr>
        <w:widowControl/>
        <w:numPr>
          <w:ilvl w:val="0"/>
          <w:numId w:val="16"/>
        </w:numPr>
        <w:spacing w:line="480" w:lineRule="exact"/>
        <w:rPr>
          <w:rFonts w:eastAsia="標楷體"/>
        </w:rPr>
      </w:pPr>
      <w:r w:rsidRPr="00E5277C">
        <w:rPr>
          <w:rFonts w:eastAsia="標楷體"/>
        </w:rPr>
        <w:t>承辦單位：桃園市</w:t>
      </w:r>
      <w:r w:rsidR="009B1A1B">
        <w:rPr>
          <w:rFonts w:eastAsia="標楷體" w:hint="eastAsia"/>
        </w:rPr>
        <w:t>桃園</w:t>
      </w:r>
      <w:r w:rsidR="007A595A" w:rsidRPr="00E5277C">
        <w:rPr>
          <w:rFonts w:eastAsia="標楷體" w:hint="eastAsia"/>
        </w:rPr>
        <w:t>區</w:t>
      </w:r>
      <w:r w:rsidR="009B1A1B">
        <w:rPr>
          <w:rFonts w:eastAsia="標楷體" w:hint="eastAsia"/>
        </w:rPr>
        <w:t>會稽</w:t>
      </w:r>
      <w:r w:rsidR="00396052" w:rsidRPr="00E5277C">
        <w:rPr>
          <w:rFonts w:eastAsia="標楷體" w:hint="eastAsia"/>
        </w:rPr>
        <w:t>國民小學</w:t>
      </w:r>
      <w:r w:rsidR="001E37E3" w:rsidRPr="00E5277C">
        <w:rPr>
          <w:rFonts w:eastAsia="標楷體" w:hint="eastAsia"/>
        </w:rPr>
        <w:t>。</w:t>
      </w:r>
    </w:p>
    <w:p w14:paraId="766FA923" w14:textId="77777777" w:rsidR="00A91FBC" w:rsidRPr="00E5277C" w:rsidRDefault="00A91FBC" w:rsidP="0056084F">
      <w:pPr>
        <w:widowControl/>
        <w:numPr>
          <w:ilvl w:val="0"/>
          <w:numId w:val="16"/>
        </w:numPr>
        <w:spacing w:line="480" w:lineRule="exact"/>
        <w:rPr>
          <w:rFonts w:eastAsia="標楷體"/>
          <w:kern w:val="0"/>
        </w:rPr>
      </w:pPr>
      <w:r w:rsidRPr="00E5277C">
        <w:rPr>
          <w:rFonts w:eastAsia="標楷體"/>
          <w:kern w:val="0"/>
        </w:rPr>
        <w:t>演出單位：</w:t>
      </w:r>
      <w:r w:rsidR="009D14BB" w:rsidRPr="009D14BB">
        <w:rPr>
          <w:rFonts w:eastAsia="標楷體" w:hint="eastAsia"/>
          <w:kern w:val="0"/>
        </w:rPr>
        <w:t>社團法人美力台灣</w:t>
      </w:r>
      <w:r w:rsidR="009D14BB" w:rsidRPr="009D14BB">
        <w:rPr>
          <w:rFonts w:eastAsia="標楷體" w:hint="eastAsia"/>
          <w:kern w:val="0"/>
        </w:rPr>
        <w:t>3D</w:t>
      </w:r>
      <w:r w:rsidR="009D14BB" w:rsidRPr="009D14BB">
        <w:rPr>
          <w:rFonts w:eastAsia="標楷體" w:hint="eastAsia"/>
          <w:kern w:val="0"/>
        </w:rPr>
        <w:t>協會</w:t>
      </w:r>
      <w:r w:rsidRPr="00E5277C">
        <w:rPr>
          <w:rFonts w:eastAsia="標楷體"/>
          <w:kern w:val="0"/>
        </w:rPr>
        <w:t>。</w:t>
      </w:r>
    </w:p>
    <w:p w14:paraId="34B8A39E" w14:textId="77777777" w:rsidR="004F4C9F" w:rsidRPr="008E57E1" w:rsidRDefault="00A91FBC" w:rsidP="008E57E1">
      <w:pPr>
        <w:widowControl/>
        <w:numPr>
          <w:ilvl w:val="0"/>
          <w:numId w:val="16"/>
        </w:numPr>
        <w:spacing w:line="480" w:lineRule="exact"/>
        <w:rPr>
          <w:rFonts w:eastAsia="標楷體"/>
        </w:rPr>
      </w:pPr>
      <w:r w:rsidRPr="00E5277C">
        <w:rPr>
          <w:rFonts w:eastAsia="標楷體"/>
        </w:rPr>
        <w:t>推廣對象：</w:t>
      </w:r>
      <w:r w:rsidR="004F4C9F" w:rsidRPr="008E57E1">
        <w:rPr>
          <w:rFonts w:eastAsia="標楷體"/>
        </w:rPr>
        <w:t>本市公立</w:t>
      </w:r>
      <w:r w:rsidR="00396052" w:rsidRPr="008E57E1">
        <w:rPr>
          <w:rFonts w:eastAsia="標楷體"/>
        </w:rPr>
        <w:t>國小</w:t>
      </w:r>
      <w:r w:rsidR="00242C3E" w:rsidRPr="008E57E1">
        <w:rPr>
          <w:rFonts w:eastAsia="標楷體" w:hint="eastAsia"/>
        </w:rPr>
        <w:t>師生</w:t>
      </w:r>
      <w:r w:rsidR="004F4C9F" w:rsidRPr="008E57E1">
        <w:rPr>
          <w:rFonts w:eastAsia="標楷體" w:hint="eastAsia"/>
        </w:rPr>
        <w:t>及家長</w:t>
      </w:r>
      <w:r w:rsidR="009B1A1B">
        <w:rPr>
          <w:rFonts w:ascii="標楷體" w:eastAsia="標楷體" w:hAnsi="標楷體" w:hint="eastAsia"/>
        </w:rPr>
        <w:t>(偏遠及小校優先</w:t>
      </w:r>
      <w:r w:rsidR="009B1A1B">
        <w:rPr>
          <w:rFonts w:ascii="新細明體" w:hAnsi="新細明體" w:hint="eastAsia"/>
        </w:rPr>
        <w:t>)</w:t>
      </w:r>
      <w:r w:rsidR="0056084F" w:rsidRPr="008E57E1">
        <w:rPr>
          <w:rFonts w:eastAsia="標楷體" w:hint="eastAsia"/>
        </w:rPr>
        <w:t>。</w:t>
      </w:r>
    </w:p>
    <w:p w14:paraId="2A69C0A3" w14:textId="77777777" w:rsidR="00447CBB" w:rsidRPr="00E5277C" w:rsidRDefault="00447CBB" w:rsidP="00FC21BD">
      <w:pPr>
        <w:widowControl/>
        <w:numPr>
          <w:ilvl w:val="0"/>
          <w:numId w:val="16"/>
        </w:numPr>
        <w:spacing w:line="480" w:lineRule="exact"/>
        <w:rPr>
          <w:rFonts w:eastAsia="標楷體"/>
        </w:rPr>
      </w:pPr>
      <w:r w:rsidRPr="00E5277C">
        <w:rPr>
          <w:rFonts w:eastAsia="標楷體"/>
          <w:kern w:val="0"/>
        </w:rPr>
        <w:t>實施內容：</w:t>
      </w:r>
    </w:p>
    <w:p w14:paraId="360FF7B2" w14:textId="77777777" w:rsidR="00B31672" w:rsidRPr="00E5277C" w:rsidRDefault="00194887" w:rsidP="00457C4C">
      <w:pPr>
        <w:widowControl/>
        <w:spacing w:line="480" w:lineRule="exact"/>
        <w:ind w:leftChars="100" w:left="720" w:hangingChars="200" w:hanging="480"/>
        <w:rPr>
          <w:rFonts w:eastAsia="標楷體"/>
          <w:kern w:val="0"/>
        </w:rPr>
      </w:pPr>
      <w:r>
        <w:rPr>
          <w:rFonts w:ascii="標楷體" w:eastAsia="標楷體" w:hAnsi="標楷體" w:hint="eastAsia"/>
        </w:rPr>
        <w:t>一</w:t>
      </w:r>
      <w:r>
        <w:rPr>
          <w:rFonts w:ascii="微軟正黑體" w:eastAsia="微軟正黑體" w:hAnsi="微軟正黑體" w:hint="eastAsia"/>
        </w:rPr>
        <w:t>、</w:t>
      </w:r>
      <w:r w:rsidR="00B31672" w:rsidRPr="00E5277C">
        <w:rPr>
          <w:rFonts w:ascii="標楷體" w:eastAsia="標楷體" w:hAnsi="標楷體"/>
        </w:rPr>
        <w:t>透過</w:t>
      </w:r>
      <w:r w:rsidR="00356104">
        <w:rPr>
          <w:rFonts w:ascii="標楷體" w:eastAsia="標楷體" w:hAnsi="標楷體" w:hint="eastAsia"/>
        </w:rPr>
        <w:t>行動電影巡迴引導學童</w:t>
      </w:r>
      <w:r w:rsidR="00B31672" w:rsidRPr="00E5277C">
        <w:rPr>
          <w:rFonts w:ascii="標楷體" w:eastAsia="標楷體" w:hAnsi="標楷體"/>
        </w:rPr>
        <w:t>認識</w:t>
      </w:r>
      <w:r w:rsidR="00356104">
        <w:rPr>
          <w:rFonts w:ascii="標楷體" w:eastAsia="標楷體" w:hAnsi="標楷體" w:hint="eastAsia"/>
        </w:rPr>
        <w:t>台灣之美</w:t>
      </w:r>
      <w:r w:rsidR="00B31672" w:rsidRPr="00E5277C">
        <w:rPr>
          <w:rFonts w:ascii="標楷體" w:eastAsia="標楷體" w:hAnsi="標楷體"/>
        </w:rPr>
        <w:t>、</w:t>
      </w:r>
      <w:r w:rsidR="00356104">
        <w:rPr>
          <w:rFonts w:ascii="標楷體" w:eastAsia="標楷體" w:hAnsi="標楷體" w:hint="eastAsia"/>
        </w:rPr>
        <w:t>在台灣各地默默努力付出的平凡超人</w:t>
      </w:r>
      <w:r w:rsidR="00B31672" w:rsidRPr="00E5277C">
        <w:rPr>
          <w:rFonts w:ascii="標楷體" w:eastAsia="標楷體" w:hAnsi="標楷體"/>
        </w:rPr>
        <w:t>，</w:t>
      </w:r>
      <w:r w:rsidR="00356104">
        <w:rPr>
          <w:rFonts w:ascii="標楷體" w:eastAsia="標楷體" w:hAnsi="標楷體" w:hint="eastAsia"/>
        </w:rPr>
        <w:t>並藉由生命教育故事</w:t>
      </w:r>
      <w:r w:rsidR="00B31672" w:rsidRPr="00E5277C">
        <w:rPr>
          <w:rFonts w:ascii="標楷體" w:eastAsia="標楷體" w:hAnsi="標楷體"/>
        </w:rPr>
        <w:t>，</w:t>
      </w:r>
      <w:r w:rsidR="00356104" w:rsidRPr="00356104">
        <w:rPr>
          <w:rFonts w:ascii="標楷體" w:eastAsia="標楷體" w:hAnsi="標楷體" w:hint="eastAsia"/>
        </w:rPr>
        <w:t>導入同理、尊重、互信、共好的</w:t>
      </w:r>
      <w:r w:rsidR="00B31672" w:rsidRPr="00356104">
        <w:rPr>
          <w:rFonts w:ascii="標楷體" w:eastAsia="標楷體" w:hAnsi="標楷體"/>
        </w:rPr>
        <w:t>優質</w:t>
      </w:r>
      <w:r w:rsidR="00356104">
        <w:rPr>
          <w:rFonts w:ascii="標楷體" w:eastAsia="標楷體" w:hAnsi="標楷體" w:hint="eastAsia"/>
        </w:rPr>
        <w:t>學校</w:t>
      </w:r>
      <w:r w:rsidR="00B31672" w:rsidRPr="00356104">
        <w:rPr>
          <w:rFonts w:ascii="標楷體" w:eastAsia="標楷體" w:hAnsi="標楷體"/>
        </w:rPr>
        <w:t>及</w:t>
      </w:r>
      <w:r w:rsidR="00356104">
        <w:rPr>
          <w:rFonts w:ascii="標楷體" w:eastAsia="標楷體" w:hAnsi="標楷體" w:hint="eastAsia"/>
        </w:rPr>
        <w:t>社區</w:t>
      </w:r>
      <w:r w:rsidR="00B31672" w:rsidRPr="00356104">
        <w:rPr>
          <w:rFonts w:ascii="標楷體" w:eastAsia="標楷體" w:hAnsi="標楷體" w:hint="eastAsia"/>
        </w:rPr>
        <w:t>。</w:t>
      </w:r>
    </w:p>
    <w:p w14:paraId="1D9E3046" w14:textId="77777777" w:rsidR="00DA33CF" w:rsidRPr="00E5277C" w:rsidRDefault="00036A1A" w:rsidP="00457C4C">
      <w:pPr>
        <w:widowControl/>
        <w:spacing w:line="480" w:lineRule="exact"/>
        <w:ind w:leftChars="100" w:left="720" w:hangingChars="200" w:hanging="480"/>
        <w:rPr>
          <w:rFonts w:eastAsia="標楷體"/>
          <w:kern w:val="0"/>
        </w:rPr>
      </w:pPr>
      <w:r>
        <w:rPr>
          <w:rFonts w:eastAsia="標楷體" w:hint="eastAsia"/>
        </w:rPr>
        <w:t>二</w:t>
      </w:r>
      <w:r>
        <w:rPr>
          <w:rFonts w:ascii="微軟正黑體" w:eastAsia="微軟正黑體" w:hAnsi="微軟正黑體" w:hint="eastAsia"/>
        </w:rPr>
        <w:t>、</w:t>
      </w:r>
      <w:r w:rsidR="00447CBB" w:rsidRPr="00E5277C">
        <w:rPr>
          <w:rFonts w:eastAsia="標楷體"/>
        </w:rPr>
        <w:t>以</w:t>
      </w:r>
      <w:r w:rsidR="00B972BD">
        <w:rPr>
          <w:rFonts w:eastAsia="標楷體" w:hint="eastAsia"/>
        </w:rPr>
        <w:t>行動電影</w:t>
      </w:r>
      <w:r w:rsidR="00447CBB" w:rsidRPr="00E5277C">
        <w:rPr>
          <w:rFonts w:eastAsia="標楷體"/>
        </w:rPr>
        <w:t>演出形式，</w:t>
      </w:r>
      <w:r w:rsidR="002A10FF" w:rsidRPr="00E5277C">
        <w:rPr>
          <w:rFonts w:eastAsia="標楷體"/>
        </w:rPr>
        <w:t>打破</w:t>
      </w:r>
      <w:r w:rsidR="00B972BD">
        <w:rPr>
          <w:rFonts w:eastAsia="標楷體" w:hint="eastAsia"/>
        </w:rPr>
        <w:t>藝文欣賞</w:t>
      </w:r>
      <w:r w:rsidR="002A10FF" w:rsidRPr="00E5277C">
        <w:rPr>
          <w:rFonts w:eastAsia="標楷體"/>
        </w:rPr>
        <w:t>空間</w:t>
      </w:r>
      <w:r w:rsidR="00B972BD">
        <w:rPr>
          <w:rFonts w:eastAsia="標楷體" w:hint="eastAsia"/>
        </w:rPr>
        <w:t>與城鄉差距</w:t>
      </w:r>
      <w:r w:rsidR="002A10FF" w:rsidRPr="00E5277C">
        <w:rPr>
          <w:rFonts w:eastAsia="標楷體"/>
        </w:rPr>
        <w:t>的界限，</w:t>
      </w:r>
      <w:r w:rsidR="00447CBB" w:rsidRPr="00E5277C">
        <w:rPr>
          <w:rFonts w:eastAsia="標楷體"/>
        </w:rPr>
        <w:t>結合旁白</w:t>
      </w:r>
      <w:r w:rsidR="00B31672" w:rsidRPr="00E5277C">
        <w:rPr>
          <w:rFonts w:eastAsia="標楷體" w:hint="eastAsia"/>
        </w:rPr>
        <w:t>及</w:t>
      </w:r>
      <w:r w:rsidR="00447CBB" w:rsidRPr="00E5277C">
        <w:rPr>
          <w:rFonts w:eastAsia="標楷體"/>
        </w:rPr>
        <w:t>主持串場人，</w:t>
      </w:r>
      <w:r w:rsidR="002A10FF" w:rsidRPr="00E5277C">
        <w:rPr>
          <w:rFonts w:eastAsia="標楷體"/>
        </w:rPr>
        <w:t>使</w:t>
      </w:r>
      <w:r w:rsidR="00EC1B52" w:rsidRPr="00E5277C">
        <w:rPr>
          <w:rFonts w:eastAsia="標楷體" w:hint="eastAsia"/>
        </w:rPr>
        <w:t>師生</w:t>
      </w:r>
      <w:r w:rsidR="002A10FF" w:rsidRPr="00E5277C">
        <w:rPr>
          <w:rFonts w:eastAsia="標楷體"/>
        </w:rPr>
        <w:t>在</w:t>
      </w:r>
      <w:r w:rsidR="00EC1B52" w:rsidRPr="00E5277C">
        <w:rPr>
          <w:rFonts w:eastAsia="標楷體" w:hint="eastAsia"/>
        </w:rPr>
        <w:t>觀</w:t>
      </w:r>
      <w:r w:rsidR="002A10FF" w:rsidRPr="00E5277C">
        <w:rPr>
          <w:rFonts w:eastAsia="標楷體"/>
        </w:rPr>
        <w:t>看</w:t>
      </w:r>
      <w:r w:rsidR="00B972BD">
        <w:rPr>
          <w:rFonts w:eastAsia="標楷體" w:hint="eastAsia"/>
        </w:rPr>
        <w:t>電影</w:t>
      </w:r>
      <w:r w:rsidR="00EC1B52" w:rsidRPr="00E5277C">
        <w:rPr>
          <w:rFonts w:eastAsia="標楷體" w:hint="eastAsia"/>
        </w:rPr>
        <w:t>演出</w:t>
      </w:r>
      <w:r w:rsidR="002A10FF" w:rsidRPr="00E5277C">
        <w:rPr>
          <w:rFonts w:eastAsia="標楷體"/>
        </w:rPr>
        <w:t>的同時，有更多的參與機會，期盼在互動的過程中，</w:t>
      </w:r>
      <w:r w:rsidR="00B31672" w:rsidRPr="00E5277C">
        <w:rPr>
          <w:rFonts w:eastAsia="標楷體" w:hint="eastAsia"/>
        </w:rPr>
        <w:t>能宣導</w:t>
      </w:r>
      <w:r w:rsidR="00B972BD">
        <w:rPr>
          <w:rFonts w:eastAsia="標楷體" w:hint="eastAsia"/>
        </w:rPr>
        <w:t>生命教育及</w:t>
      </w:r>
      <w:r w:rsidR="00B972BD">
        <w:rPr>
          <w:rFonts w:eastAsia="標楷體" w:hint="eastAsia"/>
        </w:rPr>
        <w:t>SDG</w:t>
      </w:r>
      <w:r w:rsidR="00B972BD">
        <w:rPr>
          <w:rFonts w:eastAsia="標楷體"/>
        </w:rPr>
        <w:t>s</w:t>
      </w:r>
      <w:r w:rsidR="00B972BD">
        <w:rPr>
          <w:rFonts w:eastAsia="標楷體" w:hint="eastAsia"/>
        </w:rPr>
        <w:t>永續發展目標</w:t>
      </w:r>
      <w:r w:rsidR="002A10FF" w:rsidRPr="00E5277C">
        <w:rPr>
          <w:rFonts w:eastAsia="標楷體"/>
        </w:rPr>
        <w:t>給</w:t>
      </w:r>
      <w:r w:rsidR="00EC1B52" w:rsidRPr="00E5277C">
        <w:rPr>
          <w:rFonts w:eastAsia="標楷體" w:hint="eastAsia"/>
        </w:rPr>
        <w:t>師生</w:t>
      </w:r>
      <w:r w:rsidR="002A10FF" w:rsidRPr="00E5277C">
        <w:rPr>
          <w:rFonts w:eastAsia="標楷體"/>
        </w:rPr>
        <w:t>。</w:t>
      </w:r>
    </w:p>
    <w:p w14:paraId="58AEA147" w14:textId="77777777" w:rsidR="00DA33CF" w:rsidRPr="00E5277C" w:rsidRDefault="00447CBB" w:rsidP="00B972BD">
      <w:pPr>
        <w:widowControl/>
        <w:numPr>
          <w:ilvl w:val="0"/>
          <w:numId w:val="16"/>
        </w:numPr>
        <w:spacing w:line="480" w:lineRule="exact"/>
        <w:rPr>
          <w:rFonts w:eastAsia="標楷體"/>
          <w:kern w:val="0"/>
        </w:rPr>
      </w:pPr>
      <w:r w:rsidRPr="00E5277C">
        <w:rPr>
          <w:rFonts w:eastAsia="標楷體"/>
          <w:kern w:val="0"/>
        </w:rPr>
        <w:t>實施方式：</w:t>
      </w:r>
    </w:p>
    <w:p w14:paraId="3E6E154F" w14:textId="77777777" w:rsidR="00B972BD"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一</w:t>
      </w:r>
      <w:r>
        <w:rPr>
          <w:rFonts w:ascii="微軟正黑體" w:eastAsia="微軟正黑體" w:hAnsi="微軟正黑體" w:hint="eastAsia"/>
        </w:rPr>
        <w:t>、</w:t>
      </w:r>
      <w:r w:rsidR="00DA33CF" w:rsidRPr="00E5277C">
        <w:rPr>
          <w:rFonts w:ascii="標楷體" w:eastAsia="標楷體" w:hAnsi="標楷體"/>
        </w:rPr>
        <w:t>演出時間：</w:t>
      </w:r>
    </w:p>
    <w:p w14:paraId="0F013126" w14:textId="6D5A1CD6" w:rsidR="00B972BD" w:rsidRPr="00B972BD" w:rsidRDefault="00B972BD"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w:t>
      </w:r>
      <w:r w:rsidR="00321D89">
        <w:rPr>
          <w:rFonts w:ascii="標楷體" w:eastAsia="標楷體" w:hAnsi="標楷體" w:hint="eastAsia"/>
        </w:rPr>
        <w:t>一</w:t>
      </w:r>
      <w:r>
        <w:rPr>
          <w:rFonts w:ascii="新細明體" w:hAnsi="新細明體" w:hint="eastAsia"/>
        </w:rPr>
        <w:t>)</w:t>
      </w:r>
      <w:r w:rsidRPr="00B972BD">
        <w:rPr>
          <w:rFonts w:ascii="標楷體" w:eastAsia="標楷體" w:hAnsi="標楷體" w:hint="eastAsia"/>
        </w:rPr>
        <w:t>11</w:t>
      </w:r>
      <w:r>
        <w:rPr>
          <w:rFonts w:ascii="標楷體" w:eastAsia="標楷體" w:hAnsi="標楷體" w:hint="eastAsia"/>
        </w:rPr>
        <w:t>3</w:t>
      </w:r>
      <w:r w:rsidRPr="00B972BD">
        <w:rPr>
          <w:rFonts w:ascii="標楷體" w:eastAsia="標楷體" w:hAnsi="標楷體" w:hint="eastAsia"/>
        </w:rPr>
        <w:t>年度</w:t>
      </w:r>
      <w:r w:rsidR="006375FE">
        <w:rPr>
          <w:rFonts w:ascii="標楷體" w:eastAsia="標楷體" w:hAnsi="標楷體" w:hint="eastAsia"/>
        </w:rPr>
        <w:t>：</w:t>
      </w:r>
      <w:r w:rsidRPr="00AE7BA4">
        <w:rPr>
          <w:rFonts w:ascii="標楷體" w:eastAsia="標楷體" w:hAnsi="標楷體" w:hint="eastAsia"/>
          <w:color w:val="FF0000"/>
        </w:rPr>
        <w:t>3</w:t>
      </w:r>
      <w:r w:rsidRPr="00AE7BA4">
        <w:rPr>
          <w:rFonts w:ascii="標楷體" w:eastAsia="標楷體" w:hAnsi="標楷體"/>
          <w:color w:val="FF0000"/>
        </w:rPr>
        <w:t>月至1</w:t>
      </w:r>
      <w:r w:rsidRPr="00AE7BA4">
        <w:rPr>
          <w:rFonts w:ascii="標楷體" w:eastAsia="標楷體" w:hAnsi="標楷體" w:hint="eastAsia"/>
          <w:color w:val="FF0000"/>
        </w:rPr>
        <w:t>0</w:t>
      </w:r>
      <w:r w:rsidRPr="00AE7BA4">
        <w:rPr>
          <w:rFonts w:ascii="標楷體" w:eastAsia="標楷體" w:hAnsi="標楷體"/>
          <w:color w:val="FF0000"/>
        </w:rPr>
        <w:t>月</w:t>
      </w:r>
      <w:r w:rsidRPr="00B972BD">
        <w:rPr>
          <w:rFonts w:ascii="標楷體" w:eastAsia="標楷體" w:hAnsi="標楷體"/>
        </w:rPr>
        <w:t>，早上</w:t>
      </w:r>
      <w:r w:rsidRPr="00B972BD">
        <w:rPr>
          <w:rFonts w:ascii="標楷體" w:eastAsia="標楷體" w:hAnsi="標楷體" w:hint="eastAsia"/>
        </w:rPr>
        <w:t>09</w:t>
      </w:r>
      <w:r w:rsidRPr="00B972BD">
        <w:rPr>
          <w:rFonts w:ascii="標楷體" w:eastAsia="標楷體" w:hAnsi="標楷體"/>
        </w:rPr>
        <w:t>：</w:t>
      </w:r>
      <w:r w:rsidRPr="00B972BD">
        <w:rPr>
          <w:rFonts w:ascii="標楷體" w:eastAsia="標楷體" w:hAnsi="標楷體" w:hint="eastAsia"/>
        </w:rPr>
        <w:t>3</w:t>
      </w:r>
      <w:r w:rsidRPr="00B972BD">
        <w:rPr>
          <w:rFonts w:ascii="標楷體" w:eastAsia="標楷體" w:hAnsi="標楷體"/>
        </w:rPr>
        <w:t>0或下午</w:t>
      </w:r>
      <w:r w:rsidRPr="00B972BD">
        <w:rPr>
          <w:rFonts w:ascii="標楷體" w:eastAsia="標楷體" w:hAnsi="標楷體" w:hint="eastAsia"/>
        </w:rPr>
        <w:t>1</w:t>
      </w:r>
      <w:r w:rsidRPr="00B972BD">
        <w:rPr>
          <w:rFonts w:ascii="標楷體" w:eastAsia="標楷體" w:hAnsi="標楷體"/>
        </w:rPr>
        <w:t>：</w:t>
      </w:r>
      <w:r w:rsidRPr="00B972BD">
        <w:rPr>
          <w:rFonts w:ascii="標楷體" w:eastAsia="標楷體" w:hAnsi="標楷體" w:hint="eastAsia"/>
        </w:rPr>
        <w:t>3</w:t>
      </w:r>
      <w:r w:rsidRPr="00B972BD">
        <w:rPr>
          <w:rFonts w:ascii="標楷體" w:eastAsia="標楷體" w:hAnsi="標楷體"/>
        </w:rPr>
        <w:t>0（</w:t>
      </w:r>
      <w:r w:rsidRPr="00B972BD">
        <w:rPr>
          <w:rFonts w:ascii="標楷體" w:eastAsia="標楷體" w:hAnsi="標楷體" w:hint="eastAsia"/>
        </w:rPr>
        <w:t>一</w:t>
      </w:r>
      <w:r w:rsidRPr="00B972BD">
        <w:rPr>
          <w:rFonts w:ascii="標楷體" w:eastAsia="標楷體" w:hAnsi="標楷體"/>
        </w:rPr>
        <w:t>天一至兩場次，確切演出時間</w:t>
      </w:r>
      <w:r w:rsidR="006375FE" w:rsidRPr="006375FE">
        <w:rPr>
          <w:rFonts w:ascii="標楷體" w:eastAsia="標楷體" w:hAnsi="標楷體" w:hint="eastAsia"/>
          <w:color w:val="FF0000"/>
        </w:rPr>
        <w:t>由</w:t>
      </w:r>
      <w:r w:rsidR="00AE7BA4">
        <w:rPr>
          <w:rFonts w:ascii="標楷體" w:eastAsia="標楷體" w:hAnsi="標楷體" w:hint="eastAsia"/>
          <w:color w:val="FF0000"/>
        </w:rPr>
        <w:t>演出單位</w:t>
      </w:r>
      <w:r w:rsidR="006375FE" w:rsidRPr="006375FE">
        <w:rPr>
          <w:rFonts w:ascii="標楷體" w:eastAsia="標楷體" w:hAnsi="標楷體"/>
          <w:color w:val="FF0000"/>
        </w:rPr>
        <w:t>與</w:t>
      </w:r>
      <w:r w:rsidRPr="006375FE">
        <w:rPr>
          <w:rFonts w:ascii="標楷體" w:eastAsia="標楷體" w:hAnsi="標楷體"/>
          <w:color w:val="FF0000"/>
        </w:rPr>
        <w:t>學校協商調整</w:t>
      </w:r>
      <w:r w:rsidRPr="00B972BD">
        <w:rPr>
          <w:rFonts w:ascii="標楷體" w:eastAsia="標楷體" w:hAnsi="標楷體"/>
        </w:rPr>
        <w:t>）。</w:t>
      </w:r>
    </w:p>
    <w:p w14:paraId="3BC738F3" w14:textId="77777777"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二</w:t>
      </w:r>
      <w:r>
        <w:rPr>
          <w:rFonts w:ascii="微軟正黑體" w:eastAsia="微軟正黑體" w:hAnsi="微軟正黑體" w:hint="eastAsia"/>
        </w:rPr>
        <w:t>、</w:t>
      </w:r>
      <w:r w:rsidR="00DA33CF" w:rsidRPr="00E5277C">
        <w:rPr>
          <w:rFonts w:ascii="標楷體" w:eastAsia="標楷體" w:hAnsi="標楷體"/>
        </w:rPr>
        <w:t>演出場次及地點：</w:t>
      </w:r>
    </w:p>
    <w:p w14:paraId="64E09A51" w14:textId="6BC5F66A" w:rsidR="007D7518" w:rsidRDefault="00036A1A" w:rsidP="00457C4C">
      <w:pPr>
        <w:pStyle w:val="ad"/>
        <w:snapToGrid w:val="0"/>
        <w:spacing w:line="480" w:lineRule="exact"/>
        <w:ind w:leftChars="100" w:left="720" w:hangingChars="200" w:hanging="480"/>
        <w:rPr>
          <w:rFonts w:ascii="標楷體" w:eastAsia="標楷體" w:hAnsi="標楷體"/>
          <w:kern w:val="0"/>
          <w:szCs w:val="24"/>
        </w:rPr>
      </w:pPr>
      <w:r>
        <w:rPr>
          <w:rFonts w:ascii="標楷體" w:eastAsia="標楷體" w:hAnsi="標楷體" w:hint="eastAsia"/>
          <w:szCs w:val="24"/>
        </w:rPr>
        <w:lastRenderedPageBreak/>
        <w:t>(一</w:t>
      </w:r>
      <w:r>
        <w:rPr>
          <w:rFonts w:ascii="新細明體" w:hAnsi="新細明體" w:hint="eastAsia"/>
          <w:szCs w:val="24"/>
        </w:rPr>
        <w:t>)</w:t>
      </w:r>
      <w:r w:rsidR="008573DE">
        <w:rPr>
          <w:rFonts w:ascii="標楷體" w:eastAsia="標楷體" w:hAnsi="標楷體" w:hint="eastAsia"/>
          <w:szCs w:val="24"/>
        </w:rPr>
        <w:t>本</w:t>
      </w:r>
      <w:r w:rsidR="00DA33CF" w:rsidRPr="00E5277C">
        <w:rPr>
          <w:rFonts w:ascii="標楷體" w:eastAsia="標楷體" w:hAnsi="標楷體"/>
          <w:szCs w:val="24"/>
        </w:rPr>
        <w:t>市</w:t>
      </w:r>
      <w:r w:rsidR="007D7208">
        <w:rPr>
          <w:rFonts w:ascii="標楷體" w:eastAsia="標楷體" w:hAnsi="標楷體" w:hint="eastAsia"/>
          <w:szCs w:val="24"/>
        </w:rPr>
        <w:t>13</w:t>
      </w:r>
      <w:r w:rsidR="00DA33CF" w:rsidRPr="00E5277C">
        <w:rPr>
          <w:rFonts w:ascii="標楷體" w:eastAsia="標楷體" w:hAnsi="標楷體"/>
          <w:szCs w:val="24"/>
        </w:rPr>
        <w:t>區各</w:t>
      </w:r>
      <w:r w:rsidR="00396052" w:rsidRPr="00E5277C">
        <w:rPr>
          <w:rFonts w:ascii="標楷體" w:eastAsia="標楷體" w:hAnsi="標楷體" w:hint="eastAsia"/>
          <w:szCs w:val="24"/>
        </w:rPr>
        <w:t>國小</w:t>
      </w:r>
      <w:r w:rsidR="00DA33CF" w:rsidRPr="00E5277C">
        <w:rPr>
          <w:rFonts w:ascii="標楷體" w:eastAsia="標楷體" w:hAnsi="標楷體"/>
          <w:szCs w:val="24"/>
        </w:rPr>
        <w:t>演</w:t>
      </w:r>
      <w:r w:rsidR="00B972BD">
        <w:rPr>
          <w:rFonts w:ascii="標楷體" w:eastAsia="標楷體" w:hAnsi="標楷體" w:hint="eastAsia"/>
          <w:szCs w:val="24"/>
        </w:rPr>
        <w:t>出</w:t>
      </w:r>
      <w:r w:rsidR="00DA33CF" w:rsidRPr="00E5277C">
        <w:rPr>
          <w:rFonts w:ascii="標楷體" w:eastAsia="標楷體" w:hAnsi="標楷體"/>
          <w:szCs w:val="24"/>
        </w:rPr>
        <w:t>場次</w:t>
      </w:r>
      <w:r w:rsidR="008573DE">
        <w:rPr>
          <w:rFonts w:ascii="標楷體" w:eastAsia="標楷體" w:hAnsi="標楷體" w:hint="eastAsia"/>
          <w:szCs w:val="24"/>
        </w:rPr>
        <w:t>，依各區學校提出申請</w:t>
      </w:r>
      <w:r w:rsidR="00B972BD">
        <w:rPr>
          <w:rFonts w:ascii="標楷體" w:eastAsia="標楷體" w:hAnsi="標楷體" w:hint="eastAsia"/>
          <w:szCs w:val="24"/>
        </w:rPr>
        <w:t>審核</w:t>
      </w:r>
      <w:r w:rsidR="008573DE">
        <w:rPr>
          <w:rFonts w:ascii="標楷體" w:eastAsia="標楷體" w:hAnsi="標楷體" w:hint="eastAsia"/>
          <w:szCs w:val="24"/>
        </w:rPr>
        <w:t>錄取(</w:t>
      </w:r>
      <w:r w:rsidR="00B972BD" w:rsidRPr="00B972BD">
        <w:rPr>
          <w:rFonts w:ascii="標楷體" w:eastAsia="標楷體" w:hAnsi="標楷體" w:hint="eastAsia"/>
          <w:szCs w:val="24"/>
        </w:rPr>
        <w:t>偏遠及小校優先</w:t>
      </w:r>
      <w:r w:rsidR="00B972BD">
        <w:rPr>
          <w:rFonts w:ascii="微軟正黑體" w:eastAsia="微軟正黑體" w:hAnsi="微軟正黑體" w:hint="eastAsia"/>
          <w:szCs w:val="24"/>
        </w:rPr>
        <w:t>、</w:t>
      </w:r>
      <w:r w:rsidR="008573DE">
        <w:rPr>
          <w:rFonts w:ascii="標楷體" w:eastAsia="標楷體" w:hAnsi="標楷體" w:hint="eastAsia"/>
          <w:szCs w:val="24"/>
        </w:rPr>
        <w:t>含</w:t>
      </w:r>
      <w:r w:rsidR="00EC1B52" w:rsidRPr="00E5277C">
        <w:rPr>
          <w:rFonts w:ascii="標楷體" w:eastAsia="標楷體" w:hAnsi="標楷體" w:hint="eastAsia"/>
          <w:kern w:val="0"/>
          <w:szCs w:val="24"/>
        </w:rPr>
        <w:t>承</w:t>
      </w:r>
      <w:r w:rsidR="00DA33CF" w:rsidRPr="00E5277C">
        <w:rPr>
          <w:rFonts w:ascii="標楷體" w:eastAsia="標楷體" w:hAnsi="標楷體"/>
          <w:kern w:val="0"/>
          <w:szCs w:val="24"/>
        </w:rPr>
        <w:t>辦</w:t>
      </w:r>
      <w:r w:rsidR="00DA33CF" w:rsidRPr="007D7518">
        <w:rPr>
          <w:rFonts w:ascii="標楷體" w:eastAsia="標楷體" w:hAnsi="標楷體"/>
          <w:kern w:val="0"/>
          <w:szCs w:val="24"/>
        </w:rPr>
        <w:t>學校</w:t>
      </w:r>
      <w:r w:rsidR="002C214C" w:rsidRPr="007D7518">
        <w:rPr>
          <w:rFonts w:ascii="標楷體" w:eastAsia="標楷體" w:hAnsi="標楷體" w:hint="eastAsia"/>
          <w:kern w:val="0"/>
          <w:szCs w:val="24"/>
        </w:rPr>
        <w:t>1</w:t>
      </w:r>
      <w:r w:rsidR="00DA33CF" w:rsidRPr="007D7518">
        <w:rPr>
          <w:rFonts w:ascii="標楷體" w:eastAsia="標楷體" w:hAnsi="標楷體"/>
          <w:kern w:val="0"/>
          <w:szCs w:val="24"/>
        </w:rPr>
        <w:t>場</w:t>
      </w:r>
      <w:r w:rsidR="008573DE" w:rsidRPr="007D7518">
        <w:rPr>
          <w:rFonts w:ascii="標楷體" w:eastAsia="標楷體" w:hAnsi="標楷體" w:hint="eastAsia"/>
          <w:kern w:val="0"/>
          <w:szCs w:val="24"/>
        </w:rPr>
        <w:t>)</w:t>
      </w:r>
      <w:r w:rsidR="00EC1B52" w:rsidRPr="007D7518">
        <w:rPr>
          <w:rFonts w:ascii="標楷體" w:eastAsia="標楷體" w:hAnsi="標楷體" w:hint="eastAsia"/>
          <w:kern w:val="0"/>
          <w:szCs w:val="24"/>
        </w:rPr>
        <w:t>，</w:t>
      </w:r>
      <w:r w:rsidR="00DA33CF" w:rsidRPr="007D7518">
        <w:rPr>
          <w:rFonts w:ascii="標楷體" w:eastAsia="標楷體" w:hAnsi="標楷體"/>
          <w:kern w:val="0"/>
          <w:szCs w:val="24"/>
        </w:rPr>
        <w:t>共計</w:t>
      </w:r>
      <w:r w:rsidR="00321D89">
        <w:rPr>
          <w:rFonts w:ascii="標楷體" w:eastAsia="標楷體" w:hAnsi="標楷體" w:hint="eastAsia"/>
          <w:kern w:val="0"/>
          <w:szCs w:val="24"/>
        </w:rPr>
        <w:t>4</w:t>
      </w:r>
      <w:r w:rsidR="00EC1B52" w:rsidRPr="007D7518">
        <w:rPr>
          <w:rFonts w:ascii="標楷體" w:eastAsia="標楷體" w:hAnsi="標楷體" w:hint="eastAsia"/>
          <w:kern w:val="0"/>
          <w:szCs w:val="24"/>
        </w:rPr>
        <w:t>0</w:t>
      </w:r>
      <w:r w:rsidR="00DA33CF" w:rsidRPr="007D7518">
        <w:rPr>
          <w:rFonts w:ascii="標楷體" w:eastAsia="標楷體" w:hAnsi="標楷體"/>
          <w:kern w:val="0"/>
          <w:szCs w:val="24"/>
        </w:rPr>
        <w:t>場演出。</w:t>
      </w:r>
    </w:p>
    <w:p w14:paraId="178CFFAD" w14:textId="56DE8A49" w:rsidR="007D7518" w:rsidRDefault="00036A1A" w:rsidP="00457C4C">
      <w:pPr>
        <w:pStyle w:val="ad"/>
        <w:snapToGrid w:val="0"/>
        <w:spacing w:line="480" w:lineRule="exact"/>
        <w:ind w:leftChars="100" w:left="720" w:hangingChars="200" w:hanging="480"/>
        <w:rPr>
          <w:rFonts w:ascii="標楷體" w:eastAsia="標楷體" w:hAnsi="標楷體"/>
          <w:kern w:val="0"/>
          <w:szCs w:val="24"/>
        </w:rPr>
      </w:pPr>
      <w:r>
        <w:rPr>
          <w:rFonts w:ascii="標楷體" w:eastAsia="標楷體" w:hAnsi="標楷體" w:hint="eastAsia"/>
          <w:kern w:val="0"/>
          <w:szCs w:val="24"/>
        </w:rPr>
        <w:t>(二</w:t>
      </w:r>
      <w:r>
        <w:rPr>
          <w:rFonts w:ascii="新細明體" w:hAnsi="新細明體" w:hint="eastAsia"/>
          <w:kern w:val="0"/>
          <w:szCs w:val="24"/>
        </w:rPr>
        <w:t>)</w:t>
      </w:r>
      <w:r w:rsidR="00E407D2" w:rsidRPr="007D7518">
        <w:rPr>
          <w:rFonts w:ascii="標楷體" w:eastAsia="標楷體" w:hAnsi="標楷體" w:hint="eastAsia"/>
          <w:kern w:val="0"/>
          <w:szCs w:val="24"/>
        </w:rPr>
        <w:t>本案</w:t>
      </w:r>
      <w:r w:rsidR="00DA33CF" w:rsidRPr="007D7518">
        <w:rPr>
          <w:rFonts w:ascii="標楷體" w:eastAsia="標楷體" w:hAnsi="標楷體"/>
          <w:kern w:val="0"/>
          <w:szCs w:val="24"/>
        </w:rPr>
        <w:t>即日起</w:t>
      </w:r>
      <w:r w:rsidR="00C66E28">
        <w:rPr>
          <w:rFonts w:ascii="標楷體" w:eastAsia="標楷體" w:hAnsi="標楷體" w:hint="eastAsia"/>
          <w:kern w:val="0"/>
          <w:szCs w:val="24"/>
        </w:rPr>
        <w:t>報名</w:t>
      </w:r>
      <w:r w:rsidR="00DA33CF" w:rsidRPr="007D7518">
        <w:rPr>
          <w:rFonts w:ascii="標楷體" w:eastAsia="標楷體" w:hAnsi="標楷體"/>
          <w:kern w:val="0"/>
          <w:szCs w:val="24"/>
        </w:rPr>
        <w:t>至</w:t>
      </w:r>
      <w:r w:rsidR="00611841" w:rsidRPr="00321D89">
        <w:rPr>
          <w:rFonts w:ascii="標楷體" w:eastAsia="標楷體" w:hAnsi="標楷體"/>
          <w:color w:val="FF0000"/>
          <w:kern w:val="0"/>
          <w:szCs w:val="24"/>
        </w:rPr>
        <w:t>11</w:t>
      </w:r>
      <w:r w:rsidR="00321D89" w:rsidRPr="00321D89">
        <w:rPr>
          <w:rFonts w:ascii="標楷體" w:eastAsia="標楷體" w:hAnsi="標楷體" w:hint="eastAsia"/>
          <w:color w:val="FF0000"/>
          <w:kern w:val="0"/>
          <w:szCs w:val="24"/>
        </w:rPr>
        <w:t>3</w:t>
      </w:r>
      <w:r w:rsidR="00DA33CF" w:rsidRPr="00321D89">
        <w:rPr>
          <w:rFonts w:ascii="標楷體" w:eastAsia="標楷體" w:hAnsi="標楷體"/>
          <w:color w:val="FF0000"/>
          <w:kern w:val="0"/>
          <w:szCs w:val="24"/>
        </w:rPr>
        <w:t>年</w:t>
      </w:r>
      <w:r w:rsidR="00321D89" w:rsidRPr="00321D89">
        <w:rPr>
          <w:rFonts w:ascii="標楷體" w:eastAsia="標楷體" w:hAnsi="標楷體" w:hint="eastAsia"/>
          <w:color w:val="FF0000"/>
          <w:kern w:val="0"/>
          <w:szCs w:val="24"/>
        </w:rPr>
        <w:t>2</w:t>
      </w:r>
      <w:r w:rsidR="00DA33CF" w:rsidRPr="00321D89">
        <w:rPr>
          <w:rFonts w:ascii="標楷體" w:eastAsia="標楷體" w:hAnsi="標楷體"/>
          <w:color w:val="FF0000"/>
          <w:kern w:val="0"/>
          <w:szCs w:val="24"/>
        </w:rPr>
        <w:t>月</w:t>
      </w:r>
      <w:r w:rsidR="00321D89" w:rsidRPr="00321D89">
        <w:rPr>
          <w:rFonts w:ascii="標楷體" w:eastAsia="標楷體" w:hAnsi="標楷體" w:hint="eastAsia"/>
          <w:color w:val="FF0000"/>
          <w:kern w:val="0"/>
          <w:szCs w:val="24"/>
        </w:rPr>
        <w:t>2</w:t>
      </w:r>
      <w:r w:rsidR="00DA33CF" w:rsidRPr="00321D89">
        <w:rPr>
          <w:rFonts w:ascii="標楷體" w:eastAsia="標楷體" w:hAnsi="標楷體"/>
          <w:color w:val="FF0000"/>
          <w:kern w:val="0"/>
          <w:szCs w:val="24"/>
        </w:rPr>
        <w:t>日</w:t>
      </w:r>
      <w:r w:rsidR="002010D8" w:rsidRPr="00321D89">
        <w:rPr>
          <w:rFonts w:ascii="標楷體" w:eastAsia="標楷體" w:hAnsi="標楷體" w:hint="eastAsia"/>
          <w:color w:val="FF0000"/>
          <w:kern w:val="0"/>
          <w:szCs w:val="24"/>
        </w:rPr>
        <w:t>(</w:t>
      </w:r>
      <w:r w:rsidR="00EC1B52" w:rsidRPr="00321D89">
        <w:rPr>
          <w:rFonts w:ascii="標楷體" w:eastAsia="標楷體" w:hAnsi="標楷體" w:hint="eastAsia"/>
          <w:color w:val="FF0000"/>
          <w:kern w:val="0"/>
          <w:szCs w:val="24"/>
        </w:rPr>
        <w:t>五</w:t>
      </w:r>
      <w:r w:rsidR="002010D8" w:rsidRPr="00321D89">
        <w:rPr>
          <w:rFonts w:ascii="標楷體" w:eastAsia="標楷體" w:hAnsi="標楷體" w:hint="eastAsia"/>
          <w:color w:val="FF0000"/>
          <w:kern w:val="0"/>
          <w:szCs w:val="24"/>
        </w:rPr>
        <w:t>)</w:t>
      </w:r>
      <w:r w:rsidR="00DA33CF" w:rsidRPr="007D7518">
        <w:rPr>
          <w:rFonts w:ascii="標楷體" w:eastAsia="標楷體" w:hAnsi="標楷體"/>
          <w:kern w:val="0"/>
          <w:szCs w:val="24"/>
        </w:rPr>
        <w:t>止，</w:t>
      </w:r>
      <w:r w:rsidR="00C66E28">
        <w:rPr>
          <w:rFonts w:ascii="標楷體" w:eastAsia="標楷體" w:hAnsi="標楷體" w:hint="eastAsia"/>
          <w:kern w:val="0"/>
          <w:szCs w:val="24"/>
        </w:rPr>
        <w:t>申請通過</w:t>
      </w:r>
      <w:r w:rsidR="00E407D2" w:rsidRPr="007D7518">
        <w:rPr>
          <w:rFonts w:ascii="標楷體" w:eastAsia="標楷體" w:hAnsi="標楷體" w:hint="eastAsia"/>
          <w:kern w:val="0"/>
          <w:szCs w:val="24"/>
        </w:rPr>
        <w:t>學校預定於</w:t>
      </w:r>
      <w:r w:rsidR="00321D89" w:rsidRPr="00321D89">
        <w:rPr>
          <w:rFonts w:ascii="標楷體" w:eastAsia="標楷體" w:hAnsi="標楷體" w:hint="eastAsia"/>
          <w:color w:val="FF0000"/>
          <w:kern w:val="0"/>
          <w:szCs w:val="24"/>
        </w:rPr>
        <w:t>113年2</w:t>
      </w:r>
      <w:r w:rsidR="00DA33CF" w:rsidRPr="00321D89">
        <w:rPr>
          <w:rFonts w:ascii="標楷體" w:eastAsia="標楷體" w:hAnsi="標楷體"/>
          <w:color w:val="FF0000"/>
          <w:kern w:val="0"/>
          <w:szCs w:val="24"/>
        </w:rPr>
        <w:t>月</w:t>
      </w:r>
      <w:r w:rsidR="00321D89" w:rsidRPr="00321D89">
        <w:rPr>
          <w:rFonts w:ascii="標楷體" w:eastAsia="標楷體" w:hAnsi="標楷體" w:hint="eastAsia"/>
          <w:color w:val="FF0000"/>
          <w:kern w:val="0"/>
          <w:szCs w:val="24"/>
        </w:rPr>
        <w:t>7</w:t>
      </w:r>
      <w:r w:rsidR="00DA33CF" w:rsidRPr="00321D89">
        <w:rPr>
          <w:rFonts w:ascii="標楷體" w:eastAsia="標楷體" w:hAnsi="標楷體"/>
          <w:color w:val="FF0000"/>
          <w:kern w:val="0"/>
          <w:szCs w:val="24"/>
        </w:rPr>
        <w:t>日</w:t>
      </w:r>
      <w:r w:rsidR="002010D8" w:rsidRPr="00321D89">
        <w:rPr>
          <w:rFonts w:ascii="標楷體" w:eastAsia="標楷體" w:hAnsi="標楷體" w:hint="eastAsia"/>
          <w:color w:val="FF0000"/>
          <w:kern w:val="0"/>
          <w:szCs w:val="24"/>
        </w:rPr>
        <w:t>(</w:t>
      </w:r>
      <w:r w:rsidR="00321D89" w:rsidRPr="00321D89">
        <w:rPr>
          <w:rFonts w:ascii="標楷體" w:eastAsia="標楷體" w:hAnsi="標楷體" w:hint="eastAsia"/>
          <w:color w:val="FF0000"/>
          <w:kern w:val="0"/>
          <w:szCs w:val="24"/>
        </w:rPr>
        <w:t>三</w:t>
      </w:r>
      <w:r w:rsidR="002010D8" w:rsidRPr="00321D89">
        <w:rPr>
          <w:rFonts w:ascii="標楷體" w:eastAsia="標楷體" w:hAnsi="標楷體" w:hint="eastAsia"/>
          <w:color w:val="FF0000"/>
          <w:kern w:val="0"/>
          <w:szCs w:val="24"/>
        </w:rPr>
        <w:t>)</w:t>
      </w:r>
      <w:r w:rsidR="00EC1B52" w:rsidRPr="00321D89">
        <w:rPr>
          <w:rFonts w:ascii="標楷體" w:eastAsia="標楷體" w:hAnsi="標楷體" w:hint="eastAsia"/>
          <w:color w:val="FF0000"/>
          <w:kern w:val="0"/>
          <w:szCs w:val="24"/>
        </w:rPr>
        <w:t>下</w:t>
      </w:r>
      <w:r w:rsidR="00DA33CF" w:rsidRPr="00321D89">
        <w:rPr>
          <w:rFonts w:ascii="標楷體" w:eastAsia="標楷體" w:hAnsi="標楷體"/>
          <w:color w:val="FF0000"/>
          <w:kern w:val="0"/>
          <w:szCs w:val="24"/>
        </w:rPr>
        <w:t>午</w:t>
      </w:r>
      <w:r w:rsidR="00EC1B52" w:rsidRPr="00321D89">
        <w:rPr>
          <w:rFonts w:ascii="標楷體" w:eastAsia="標楷體" w:hAnsi="標楷體"/>
          <w:color w:val="FF0000"/>
          <w:kern w:val="0"/>
          <w:szCs w:val="24"/>
        </w:rPr>
        <w:t>1</w:t>
      </w:r>
      <w:r w:rsidR="00321D89" w:rsidRPr="00321D89">
        <w:rPr>
          <w:rFonts w:ascii="標楷體" w:eastAsia="標楷體" w:hAnsi="標楷體" w:hint="eastAsia"/>
          <w:color w:val="FF0000"/>
          <w:kern w:val="0"/>
          <w:szCs w:val="24"/>
        </w:rPr>
        <w:t>7</w:t>
      </w:r>
      <w:r w:rsidR="00C6158C" w:rsidRPr="00321D89">
        <w:rPr>
          <w:rFonts w:ascii="標楷體" w:eastAsia="標楷體" w:hAnsi="標楷體" w:hint="eastAsia"/>
          <w:color w:val="FF0000"/>
          <w:kern w:val="0"/>
          <w:szCs w:val="24"/>
        </w:rPr>
        <w:t>時</w:t>
      </w:r>
      <w:r w:rsidR="00935C30" w:rsidRPr="007D7518">
        <w:rPr>
          <w:rFonts w:ascii="標楷體" w:eastAsia="標楷體" w:hAnsi="標楷體" w:hint="eastAsia"/>
          <w:kern w:val="0"/>
          <w:szCs w:val="24"/>
        </w:rPr>
        <w:t>公告於</w:t>
      </w:r>
      <w:r w:rsidR="00323271" w:rsidRPr="007D7518">
        <w:rPr>
          <w:rFonts w:ascii="標楷體" w:eastAsia="標楷體" w:hAnsi="標楷體" w:hint="eastAsia"/>
          <w:kern w:val="0"/>
          <w:szCs w:val="24"/>
        </w:rPr>
        <w:t>會稽</w:t>
      </w:r>
      <w:r w:rsidR="00396052" w:rsidRPr="007D7518">
        <w:rPr>
          <w:rFonts w:ascii="標楷體" w:eastAsia="標楷體" w:hAnsi="標楷體" w:hint="eastAsia"/>
          <w:kern w:val="0"/>
          <w:szCs w:val="24"/>
        </w:rPr>
        <w:t>國小</w:t>
      </w:r>
      <w:r w:rsidR="00935C30" w:rsidRPr="007D7518">
        <w:rPr>
          <w:rFonts w:ascii="標楷體" w:eastAsia="標楷體" w:hAnsi="標楷體" w:hint="eastAsia"/>
          <w:kern w:val="0"/>
          <w:szCs w:val="24"/>
        </w:rPr>
        <w:t>網站</w:t>
      </w:r>
      <w:r w:rsidR="00DA33CF" w:rsidRPr="007D7518">
        <w:rPr>
          <w:rFonts w:ascii="標楷體" w:eastAsia="標楷體" w:hAnsi="標楷體"/>
          <w:kern w:val="0"/>
          <w:szCs w:val="24"/>
        </w:rPr>
        <w:t>。</w:t>
      </w:r>
    </w:p>
    <w:p w14:paraId="1739590E" w14:textId="204C86D4" w:rsidR="00935C30" w:rsidRPr="007D7518" w:rsidRDefault="00036A1A" w:rsidP="00457C4C">
      <w:pPr>
        <w:pStyle w:val="ad"/>
        <w:snapToGrid w:val="0"/>
        <w:spacing w:line="480" w:lineRule="exact"/>
        <w:ind w:leftChars="100" w:left="720" w:hangingChars="200" w:hanging="480"/>
        <w:rPr>
          <w:rFonts w:ascii="標楷體" w:eastAsia="標楷體" w:hAnsi="標楷體"/>
          <w:kern w:val="0"/>
          <w:szCs w:val="24"/>
        </w:rPr>
      </w:pPr>
      <w:r>
        <w:rPr>
          <w:rFonts w:ascii="標楷體" w:eastAsia="標楷體" w:hAnsi="標楷體" w:hint="eastAsia"/>
          <w:kern w:val="0"/>
          <w:szCs w:val="24"/>
        </w:rPr>
        <w:t>(三</w:t>
      </w:r>
      <w:r>
        <w:rPr>
          <w:rFonts w:ascii="新細明體" w:hAnsi="新細明體" w:hint="eastAsia"/>
          <w:kern w:val="0"/>
          <w:szCs w:val="24"/>
        </w:rPr>
        <w:t>)</w:t>
      </w:r>
      <w:r w:rsidR="00E407D2" w:rsidRPr="007D7518">
        <w:rPr>
          <w:rFonts w:ascii="標楷體" w:eastAsia="標楷體" w:hAnsi="標楷體" w:hint="eastAsia"/>
          <w:kern w:val="0"/>
          <w:szCs w:val="24"/>
        </w:rPr>
        <w:t>申請</w:t>
      </w:r>
      <w:r w:rsidR="00C66E28">
        <w:rPr>
          <w:rFonts w:ascii="標楷體" w:eastAsia="標楷體" w:hAnsi="標楷體" w:hint="eastAsia"/>
          <w:kern w:val="0"/>
          <w:szCs w:val="24"/>
        </w:rPr>
        <w:t>通過</w:t>
      </w:r>
      <w:r w:rsidR="00935C30" w:rsidRPr="007D7518">
        <w:rPr>
          <w:rFonts w:ascii="標楷體" w:eastAsia="標楷體" w:hAnsi="標楷體" w:hint="eastAsia"/>
          <w:kern w:val="0"/>
          <w:szCs w:val="24"/>
        </w:rPr>
        <w:t>學校</w:t>
      </w:r>
      <w:r w:rsidR="00E407D2" w:rsidRPr="007D7518">
        <w:rPr>
          <w:rFonts w:ascii="標楷體" w:eastAsia="標楷體" w:hAnsi="標楷體" w:hint="eastAsia"/>
          <w:kern w:val="0"/>
          <w:szCs w:val="24"/>
        </w:rPr>
        <w:t>之演出時間，</w:t>
      </w:r>
      <w:r w:rsidR="00935C30" w:rsidRPr="007D7518">
        <w:rPr>
          <w:rFonts w:ascii="標楷體" w:eastAsia="標楷體" w:hAnsi="標楷體" w:hint="eastAsia"/>
          <w:kern w:val="0"/>
          <w:szCs w:val="24"/>
        </w:rPr>
        <w:t>將</w:t>
      </w:r>
      <w:r w:rsidR="00E407D2" w:rsidRPr="007D7518">
        <w:rPr>
          <w:rFonts w:ascii="標楷體" w:eastAsia="標楷體" w:hAnsi="標楷體" w:hint="eastAsia"/>
          <w:kern w:val="0"/>
          <w:szCs w:val="24"/>
        </w:rPr>
        <w:t>另案辦理</w:t>
      </w:r>
      <w:r w:rsidR="00A33333" w:rsidRPr="007D7518">
        <w:rPr>
          <w:rFonts w:ascii="標楷體" w:eastAsia="標楷體" w:hAnsi="標楷體" w:hint="eastAsia"/>
          <w:kern w:val="0"/>
          <w:szCs w:val="24"/>
        </w:rPr>
        <w:t>及通知</w:t>
      </w:r>
      <w:r w:rsidR="00935C30" w:rsidRPr="007D7518">
        <w:rPr>
          <w:rFonts w:ascii="標楷體" w:eastAsia="標楷體" w:hAnsi="標楷體" w:hint="eastAsia"/>
          <w:kern w:val="0"/>
          <w:szCs w:val="24"/>
        </w:rPr>
        <w:t>。</w:t>
      </w:r>
    </w:p>
    <w:p w14:paraId="0E1A3353" w14:textId="3A6BDACB"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三</w:t>
      </w:r>
      <w:r>
        <w:rPr>
          <w:rFonts w:ascii="微軟正黑體" w:eastAsia="微軟正黑體" w:hAnsi="微軟正黑體" w:hint="eastAsia"/>
        </w:rPr>
        <w:t>、</w:t>
      </w:r>
      <w:r w:rsidR="00DA33CF" w:rsidRPr="00E5277C">
        <w:rPr>
          <w:rFonts w:ascii="標楷體" w:eastAsia="標楷體" w:hAnsi="標楷體"/>
        </w:rPr>
        <w:t>演出劇碼：以</w:t>
      </w:r>
      <w:r w:rsidR="00323271">
        <w:rPr>
          <w:rFonts w:ascii="標楷體" w:eastAsia="標楷體" w:hAnsi="標楷體" w:hint="eastAsia"/>
        </w:rPr>
        <w:t>生命</w:t>
      </w:r>
      <w:r w:rsidR="00323271">
        <w:rPr>
          <w:rFonts w:ascii="微軟正黑體" w:eastAsia="微軟正黑體" w:hAnsi="微軟正黑體" w:hint="eastAsia"/>
        </w:rPr>
        <w:t>、</w:t>
      </w:r>
      <w:r w:rsidR="00323271">
        <w:rPr>
          <w:rFonts w:ascii="標楷體" w:eastAsia="標楷體" w:hAnsi="標楷體" w:hint="eastAsia"/>
        </w:rPr>
        <w:t>環境永續教育</w:t>
      </w:r>
      <w:r w:rsidR="00DA33CF" w:rsidRPr="00E5277C">
        <w:rPr>
          <w:rFonts w:ascii="標楷體" w:eastAsia="標楷體" w:hAnsi="標楷體"/>
        </w:rPr>
        <w:t>宣導為主題</w:t>
      </w:r>
      <w:r w:rsidR="00C66E28">
        <w:rPr>
          <w:rFonts w:ascii="標楷體" w:eastAsia="標楷體" w:hAnsi="標楷體" w:hint="eastAsia"/>
        </w:rPr>
        <w:t>。</w:t>
      </w:r>
    </w:p>
    <w:p w14:paraId="1E2FA456" w14:textId="77777777"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四</w:t>
      </w:r>
      <w:r>
        <w:rPr>
          <w:rFonts w:ascii="微軟正黑體" w:eastAsia="微軟正黑體" w:hAnsi="微軟正黑體" w:hint="eastAsia"/>
        </w:rPr>
        <w:t>、</w:t>
      </w:r>
      <w:r w:rsidR="00DA33CF" w:rsidRPr="00E5277C">
        <w:rPr>
          <w:rFonts w:ascii="標楷體" w:eastAsia="標楷體" w:hAnsi="標楷體" w:hint="eastAsia"/>
        </w:rPr>
        <w:t>演出長度：</w:t>
      </w:r>
      <w:r w:rsidR="00764758">
        <w:rPr>
          <w:rFonts w:ascii="標楷體" w:eastAsia="標楷體" w:hAnsi="標楷體" w:hint="eastAsia"/>
        </w:rPr>
        <w:t>七</w:t>
      </w:r>
      <w:r w:rsidR="00DA33CF" w:rsidRPr="00E5277C">
        <w:rPr>
          <w:rFonts w:ascii="標楷體" w:eastAsia="標楷體" w:hAnsi="標楷體" w:hint="eastAsia"/>
        </w:rPr>
        <w:t>十分鐘</w:t>
      </w:r>
      <w:r w:rsidR="00DE2FC4">
        <w:rPr>
          <w:rFonts w:ascii="標楷體" w:eastAsia="標楷體" w:hAnsi="標楷體" w:hint="eastAsia"/>
        </w:rPr>
        <w:t>。</w:t>
      </w:r>
    </w:p>
    <w:p w14:paraId="24C03F07" w14:textId="358118CC" w:rsidR="00DC7CAB"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五</w:t>
      </w:r>
      <w:r>
        <w:rPr>
          <w:rFonts w:ascii="微軟正黑體" w:eastAsia="微軟正黑體" w:hAnsi="微軟正黑體" w:hint="eastAsia"/>
        </w:rPr>
        <w:t>、</w:t>
      </w:r>
      <w:r w:rsidR="00DA33CF" w:rsidRPr="00E5277C">
        <w:rPr>
          <w:rFonts w:ascii="標楷體" w:eastAsia="標楷體" w:hAnsi="標楷體" w:hint="eastAsia"/>
        </w:rPr>
        <w:t>參與對象</w:t>
      </w:r>
      <w:r w:rsidR="00DA33CF" w:rsidRPr="00E5277C">
        <w:rPr>
          <w:rFonts w:ascii="標楷體" w:eastAsia="標楷體" w:hAnsi="標楷體"/>
        </w:rPr>
        <w:t>：</w:t>
      </w:r>
      <w:r w:rsidR="00321D89">
        <w:rPr>
          <w:rFonts w:ascii="標楷體" w:eastAsia="標楷體" w:hAnsi="標楷體" w:hint="eastAsia"/>
        </w:rPr>
        <w:t>4</w:t>
      </w:r>
      <w:r w:rsidR="00323271">
        <w:rPr>
          <w:rFonts w:ascii="標楷體" w:eastAsia="標楷體" w:hAnsi="標楷體" w:hint="eastAsia"/>
        </w:rPr>
        <w:t>0</w:t>
      </w:r>
      <w:r w:rsidR="00321D89">
        <w:rPr>
          <w:rFonts w:ascii="標楷體" w:eastAsia="標楷體" w:hAnsi="標楷體" w:hint="eastAsia"/>
        </w:rPr>
        <w:t>場次</w:t>
      </w:r>
      <w:r w:rsidR="00323271">
        <w:rPr>
          <w:rFonts w:ascii="微軟正黑體" w:eastAsia="微軟正黑體" w:hAnsi="微軟正黑體" w:hint="eastAsia"/>
        </w:rPr>
        <w:t>，</w:t>
      </w:r>
      <w:r w:rsidR="00DA33CF" w:rsidRPr="00E5277C">
        <w:rPr>
          <w:rFonts w:ascii="標楷體" w:eastAsia="標楷體" w:hAnsi="標楷體" w:hint="eastAsia"/>
        </w:rPr>
        <w:t>本市</w:t>
      </w:r>
      <w:r w:rsidR="00396052" w:rsidRPr="00E5277C">
        <w:rPr>
          <w:rFonts w:ascii="標楷體" w:eastAsia="標楷體" w:hAnsi="標楷體" w:hint="eastAsia"/>
        </w:rPr>
        <w:t>國小</w:t>
      </w:r>
      <w:r w:rsidR="00323271">
        <w:rPr>
          <w:rFonts w:ascii="標楷體" w:eastAsia="標楷體" w:hAnsi="標楷體" w:hint="eastAsia"/>
        </w:rPr>
        <w:t>親師</w:t>
      </w:r>
      <w:r w:rsidR="00DA33CF" w:rsidRPr="00E5277C">
        <w:rPr>
          <w:rFonts w:ascii="標楷體" w:eastAsia="標楷體" w:hAnsi="標楷體" w:hint="eastAsia"/>
        </w:rPr>
        <w:t>生。</w:t>
      </w:r>
    </w:p>
    <w:p w14:paraId="7E3EA377" w14:textId="77777777" w:rsidR="00DA33CF" w:rsidRPr="00323551"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六</w:t>
      </w:r>
      <w:r>
        <w:rPr>
          <w:rFonts w:ascii="微軟正黑體" w:eastAsia="微軟正黑體" w:hAnsi="微軟正黑體" w:hint="eastAsia"/>
        </w:rPr>
        <w:t>、</w:t>
      </w:r>
      <w:r w:rsidR="00DA33CF" w:rsidRPr="00E5277C">
        <w:rPr>
          <w:rFonts w:ascii="標楷體" w:eastAsia="標楷體" w:hAnsi="標楷體" w:hint="eastAsia"/>
        </w:rPr>
        <w:t>參與</w:t>
      </w:r>
      <w:r w:rsidR="00DA33CF" w:rsidRPr="00E5277C">
        <w:rPr>
          <w:rFonts w:ascii="標楷體" w:eastAsia="標楷體" w:hAnsi="標楷體"/>
        </w:rPr>
        <w:t>人數：</w:t>
      </w:r>
      <w:r w:rsidR="00DA33CF" w:rsidRPr="00E5277C">
        <w:rPr>
          <w:rFonts w:ascii="標楷體" w:eastAsia="標楷體" w:hAnsi="標楷體" w:hint="eastAsia"/>
        </w:rPr>
        <w:t>每場次</w:t>
      </w:r>
      <w:r w:rsidR="00323551">
        <w:rPr>
          <w:rFonts w:ascii="標楷體" w:eastAsia="標楷體" w:hAnsi="標楷體" w:hint="eastAsia"/>
        </w:rPr>
        <w:t>50~</w:t>
      </w:r>
      <w:r w:rsidR="00323271">
        <w:rPr>
          <w:rFonts w:ascii="標楷體" w:eastAsia="標楷體" w:hAnsi="標楷體" w:hint="eastAsia"/>
        </w:rPr>
        <w:t>1</w:t>
      </w:r>
      <w:r w:rsidR="00DA33CF" w:rsidRPr="00323551">
        <w:rPr>
          <w:rFonts w:ascii="標楷體" w:eastAsia="標楷體" w:hAnsi="標楷體"/>
        </w:rPr>
        <w:t>00位</w:t>
      </w:r>
      <w:r w:rsidR="00DE2FC4" w:rsidRPr="00323551">
        <w:rPr>
          <w:rFonts w:ascii="標楷體" w:eastAsia="標楷體" w:hAnsi="標楷體" w:hint="eastAsia"/>
        </w:rPr>
        <w:t>。</w:t>
      </w:r>
    </w:p>
    <w:p w14:paraId="441207B6" w14:textId="77777777" w:rsidR="00DA33CF" w:rsidRPr="00E5277C" w:rsidRDefault="00036A1A" w:rsidP="00457C4C">
      <w:pPr>
        <w:snapToGrid w:val="0"/>
        <w:spacing w:line="480" w:lineRule="exact"/>
        <w:ind w:leftChars="100" w:left="720" w:hangingChars="200" w:hanging="480"/>
        <w:rPr>
          <w:rFonts w:ascii="標楷體" w:eastAsia="標楷體" w:hAnsi="標楷體"/>
        </w:rPr>
      </w:pPr>
      <w:r>
        <w:rPr>
          <w:rFonts w:ascii="標楷體" w:eastAsia="標楷體" w:hAnsi="標楷體" w:hint="eastAsia"/>
        </w:rPr>
        <w:t>七</w:t>
      </w:r>
      <w:r>
        <w:rPr>
          <w:rFonts w:ascii="微軟正黑體" w:eastAsia="微軟正黑體" w:hAnsi="微軟正黑體" w:hint="eastAsia"/>
        </w:rPr>
        <w:t>、</w:t>
      </w:r>
      <w:r w:rsidR="00DA33CF" w:rsidRPr="00E5277C">
        <w:rPr>
          <w:rFonts w:ascii="標楷體" w:eastAsia="標楷體" w:hAnsi="標楷體"/>
        </w:rPr>
        <w:t>進行流程：</w:t>
      </w:r>
      <w:r w:rsidR="001E37E3" w:rsidRPr="00E5277C">
        <w:rPr>
          <w:rFonts w:ascii="標楷體" w:eastAsia="標楷體" w:hAnsi="標楷體"/>
        </w:rPr>
        <w:t xml:space="preserve"> </w:t>
      </w:r>
    </w:p>
    <w:p w14:paraId="02BEB826" w14:textId="77777777" w:rsidR="007D7518" w:rsidRDefault="00DA33CF" w:rsidP="007D7518">
      <w:pPr>
        <w:numPr>
          <w:ilvl w:val="0"/>
          <w:numId w:val="33"/>
        </w:numPr>
        <w:snapToGrid w:val="0"/>
        <w:spacing w:line="480" w:lineRule="exact"/>
        <w:rPr>
          <w:rFonts w:ascii="標楷體" w:eastAsia="標楷體" w:hAnsi="標楷體"/>
        </w:rPr>
      </w:pPr>
      <w:r w:rsidRPr="00E5277C">
        <w:rPr>
          <w:rFonts w:ascii="標楷體" w:eastAsia="標楷體" w:hAnsi="標楷體"/>
        </w:rPr>
        <w:t>由</w:t>
      </w:r>
      <w:r w:rsidR="00582169" w:rsidRPr="00E5277C">
        <w:rPr>
          <w:rFonts w:ascii="標楷體" w:eastAsia="標楷體" w:hAnsi="標楷體" w:hint="eastAsia"/>
        </w:rPr>
        <w:t>申請</w:t>
      </w:r>
      <w:r w:rsidRPr="00E5277C">
        <w:rPr>
          <w:rFonts w:ascii="標楷體" w:eastAsia="標楷體" w:hAnsi="標楷體"/>
        </w:rPr>
        <w:t>學校</w:t>
      </w:r>
      <w:r w:rsidR="001E37E3" w:rsidRPr="00E5277C">
        <w:rPr>
          <w:rFonts w:ascii="標楷體" w:eastAsia="標楷體" w:hAnsi="標楷體" w:hint="eastAsia"/>
        </w:rPr>
        <w:t>承辦人集合</w:t>
      </w:r>
      <w:r w:rsidR="001E37E3" w:rsidRPr="00E5277C">
        <w:rPr>
          <w:rFonts w:ascii="標楷體" w:eastAsia="標楷體" w:hAnsi="標楷體"/>
        </w:rPr>
        <w:t>並維護場內秩序</w:t>
      </w:r>
      <w:r w:rsidR="00582169" w:rsidRPr="00E5277C">
        <w:rPr>
          <w:rFonts w:ascii="標楷體" w:eastAsia="標楷體" w:hAnsi="標楷體" w:hint="eastAsia"/>
        </w:rPr>
        <w:t>。</w:t>
      </w:r>
    </w:p>
    <w:p w14:paraId="69AB33EA" w14:textId="77777777" w:rsidR="00DA33CF" w:rsidRPr="00E5277C" w:rsidRDefault="00582169" w:rsidP="007D7518">
      <w:pPr>
        <w:numPr>
          <w:ilvl w:val="0"/>
          <w:numId w:val="33"/>
        </w:numPr>
        <w:snapToGrid w:val="0"/>
        <w:spacing w:line="480" w:lineRule="exact"/>
        <w:rPr>
          <w:rFonts w:ascii="標楷體" w:eastAsia="標楷體" w:hAnsi="標楷體"/>
        </w:rPr>
      </w:pPr>
      <w:r w:rsidRPr="00E5277C">
        <w:rPr>
          <w:rFonts w:ascii="標楷體" w:eastAsia="標楷體" w:hAnsi="標楷體" w:hint="eastAsia"/>
        </w:rPr>
        <w:t>由</w:t>
      </w:r>
      <w:r w:rsidR="00323271">
        <w:rPr>
          <w:rFonts w:ascii="標楷體" w:eastAsia="標楷體" w:hAnsi="標楷體" w:hint="eastAsia"/>
        </w:rPr>
        <w:t>展演主持人</w:t>
      </w:r>
      <w:r w:rsidR="00DA33CF" w:rsidRPr="00E5277C">
        <w:rPr>
          <w:rFonts w:ascii="標楷體" w:eastAsia="標楷體" w:hAnsi="標楷體"/>
        </w:rPr>
        <w:t>說明</w:t>
      </w:r>
      <w:r w:rsidRPr="00E5277C">
        <w:rPr>
          <w:rFonts w:ascii="標楷體" w:eastAsia="標楷體" w:hAnsi="標楷體" w:hint="eastAsia"/>
        </w:rPr>
        <w:t>欣賞注意事項</w:t>
      </w:r>
      <w:r w:rsidR="00DA33CF" w:rsidRPr="00E5277C">
        <w:rPr>
          <w:rFonts w:ascii="標楷體" w:eastAsia="標楷體" w:hAnsi="標楷體"/>
        </w:rPr>
        <w:t>及介紹</w:t>
      </w:r>
      <w:r w:rsidR="00323271">
        <w:rPr>
          <w:rFonts w:ascii="標楷體" w:eastAsia="標楷體" w:hAnsi="標楷體" w:hint="eastAsia"/>
        </w:rPr>
        <w:t>影片大綱</w:t>
      </w:r>
      <w:r w:rsidRPr="00E5277C">
        <w:rPr>
          <w:rFonts w:ascii="標楷體" w:eastAsia="標楷體" w:hAnsi="標楷體" w:hint="eastAsia"/>
        </w:rPr>
        <w:t>。</w:t>
      </w:r>
    </w:p>
    <w:tbl>
      <w:tblPr>
        <w:tblW w:w="3573" w:type="pct"/>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0"/>
        <w:gridCol w:w="2199"/>
        <w:gridCol w:w="2373"/>
      </w:tblGrid>
      <w:tr w:rsidR="00DA33CF" w:rsidRPr="00E5277C" w14:paraId="01DC3514" w14:textId="77777777" w:rsidTr="00582169">
        <w:trPr>
          <w:cantSplit/>
          <w:trHeight w:val="347"/>
        </w:trPr>
        <w:tc>
          <w:tcPr>
            <w:tcW w:w="5000" w:type="pct"/>
            <w:gridSpan w:val="3"/>
            <w:vAlign w:val="center"/>
          </w:tcPr>
          <w:p w14:paraId="67F374FE" w14:textId="77777777" w:rsidR="00DA33CF" w:rsidRPr="00E5277C" w:rsidRDefault="00DA33CF" w:rsidP="00156AF7">
            <w:pPr>
              <w:spacing w:line="480" w:lineRule="exact"/>
              <w:jc w:val="center"/>
              <w:rPr>
                <w:rFonts w:eastAsia="標楷體"/>
              </w:rPr>
            </w:pPr>
            <w:r w:rsidRPr="00E5277C">
              <w:rPr>
                <w:rFonts w:eastAsia="標楷體"/>
              </w:rPr>
              <w:t>早上</w:t>
            </w:r>
            <w:r w:rsidR="00323271">
              <w:rPr>
                <w:rFonts w:eastAsia="標楷體" w:hint="eastAsia"/>
              </w:rPr>
              <w:t>09</w:t>
            </w:r>
            <w:r w:rsidRPr="00E5277C">
              <w:rPr>
                <w:rFonts w:eastAsia="標楷體"/>
              </w:rPr>
              <w:t>:</w:t>
            </w:r>
            <w:r w:rsidR="00323271">
              <w:rPr>
                <w:rFonts w:eastAsia="標楷體" w:hint="eastAsia"/>
              </w:rPr>
              <w:t>3</w:t>
            </w:r>
            <w:r w:rsidRPr="00E5277C">
              <w:rPr>
                <w:rFonts w:eastAsia="標楷體"/>
              </w:rPr>
              <w:t>0</w:t>
            </w:r>
            <w:r w:rsidRPr="00E5277C">
              <w:rPr>
                <w:rFonts w:eastAsia="標楷體"/>
              </w:rPr>
              <w:t>場次</w:t>
            </w:r>
            <w:r w:rsidR="00323271">
              <w:rPr>
                <w:rFonts w:ascii="標楷體" w:eastAsia="標楷體" w:hAnsi="標楷體" w:hint="eastAsia"/>
              </w:rPr>
              <w:t>(可微調</w:t>
            </w:r>
            <w:r w:rsidR="00323271">
              <w:rPr>
                <w:rFonts w:ascii="新細明體" w:hAnsi="新細明體" w:hint="eastAsia"/>
              </w:rPr>
              <w:t>)</w:t>
            </w:r>
          </w:p>
        </w:tc>
      </w:tr>
      <w:tr w:rsidR="00DA33CF" w:rsidRPr="00E5277C" w14:paraId="32F16F8D" w14:textId="77777777" w:rsidTr="00582169">
        <w:trPr>
          <w:cantSplit/>
          <w:trHeight w:val="347"/>
        </w:trPr>
        <w:tc>
          <w:tcPr>
            <w:tcW w:w="1754" w:type="pct"/>
            <w:vAlign w:val="center"/>
          </w:tcPr>
          <w:p w14:paraId="77ECFCF4" w14:textId="77777777" w:rsidR="00DA33CF" w:rsidRPr="00E5277C" w:rsidRDefault="00DA33CF" w:rsidP="00156AF7">
            <w:pPr>
              <w:spacing w:line="480" w:lineRule="exact"/>
              <w:jc w:val="center"/>
              <w:rPr>
                <w:rFonts w:eastAsia="標楷體"/>
              </w:rPr>
            </w:pPr>
            <w:r w:rsidRPr="00E5277C">
              <w:rPr>
                <w:rFonts w:eastAsia="標楷體"/>
              </w:rPr>
              <w:t>時間</w:t>
            </w:r>
          </w:p>
        </w:tc>
        <w:tc>
          <w:tcPr>
            <w:tcW w:w="1561" w:type="pct"/>
            <w:vAlign w:val="center"/>
          </w:tcPr>
          <w:p w14:paraId="59B121CA" w14:textId="77777777" w:rsidR="00DA33CF" w:rsidRPr="00E5277C" w:rsidRDefault="00DA33CF" w:rsidP="00156AF7">
            <w:pPr>
              <w:spacing w:line="480" w:lineRule="exact"/>
              <w:jc w:val="center"/>
              <w:rPr>
                <w:rFonts w:eastAsia="標楷體"/>
              </w:rPr>
            </w:pPr>
            <w:r w:rsidRPr="00E5277C">
              <w:rPr>
                <w:rFonts w:eastAsia="標楷體"/>
              </w:rPr>
              <w:t>內容</w:t>
            </w:r>
          </w:p>
        </w:tc>
        <w:tc>
          <w:tcPr>
            <w:tcW w:w="1685" w:type="pct"/>
            <w:vAlign w:val="center"/>
          </w:tcPr>
          <w:p w14:paraId="7B6A2A9B" w14:textId="77777777" w:rsidR="00DA33CF" w:rsidRPr="00E5277C" w:rsidRDefault="00DA33CF" w:rsidP="00156AF7">
            <w:pPr>
              <w:spacing w:line="480" w:lineRule="exact"/>
              <w:jc w:val="center"/>
              <w:rPr>
                <w:rFonts w:eastAsia="標楷體"/>
              </w:rPr>
            </w:pPr>
            <w:r w:rsidRPr="00E5277C">
              <w:rPr>
                <w:rFonts w:eastAsia="標楷體"/>
              </w:rPr>
              <w:t>備註</w:t>
            </w:r>
          </w:p>
        </w:tc>
      </w:tr>
      <w:tr w:rsidR="00DA33CF" w:rsidRPr="00E5277C" w14:paraId="06607FF6" w14:textId="77777777" w:rsidTr="00582169">
        <w:trPr>
          <w:trHeight w:val="347"/>
        </w:trPr>
        <w:tc>
          <w:tcPr>
            <w:tcW w:w="1754" w:type="pct"/>
            <w:vAlign w:val="center"/>
          </w:tcPr>
          <w:p w14:paraId="735135C8" w14:textId="77777777" w:rsidR="00DA33CF" w:rsidRPr="00E5277C" w:rsidRDefault="00DA33CF" w:rsidP="00156AF7">
            <w:pPr>
              <w:spacing w:line="480" w:lineRule="exact"/>
              <w:jc w:val="center"/>
              <w:rPr>
                <w:rFonts w:eastAsia="標楷體"/>
              </w:rPr>
            </w:pPr>
            <w:r w:rsidRPr="00E5277C">
              <w:rPr>
                <w:rFonts w:eastAsia="標楷體"/>
              </w:rPr>
              <w:t>0</w:t>
            </w:r>
            <w:r w:rsidR="00323271">
              <w:rPr>
                <w:rFonts w:eastAsia="標楷體" w:hint="eastAsia"/>
              </w:rPr>
              <w:t>8</w:t>
            </w:r>
            <w:r w:rsidRPr="00E5277C">
              <w:rPr>
                <w:rFonts w:eastAsia="標楷體"/>
              </w:rPr>
              <w:t>：</w:t>
            </w:r>
            <w:r w:rsidR="00323271">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0</w:t>
            </w:r>
            <w:r w:rsidR="00323271">
              <w:rPr>
                <w:rFonts w:eastAsia="標楷體" w:hint="eastAsia"/>
              </w:rPr>
              <w:t>9</w:t>
            </w:r>
            <w:r w:rsidRPr="00E5277C">
              <w:rPr>
                <w:rFonts w:eastAsia="標楷體"/>
              </w:rPr>
              <w:t>：</w:t>
            </w:r>
            <w:r w:rsidR="00323271">
              <w:rPr>
                <w:rFonts w:eastAsia="標楷體" w:hint="eastAsia"/>
              </w:rPr>
              <w:t>20</w:t>
            </w:r>
          </w:p>
        </w:tc>
        <w:tc>
          <w:tcPr>
            <w:tcW w:w="1561" w:type="pct"/>
          </w:tcPr>
          <w:p w14:paraId="0D893764" w14:textId="77777777" w:rsidR="00DA33CF" w:rsidRPr="00E5277C" w:rsidRDefault="00DA33CF" w:rsidP="00156AF7">
            <w:pPr>
              <w:spacing w:line="480" w:lineRule="exact"/>
              <w:rPr>
                <w:rFonts w:eastAsia="標楷體"/>
              </w:rPr>
            </w:pPr>
            <w:r w:rsidRPr="00E5277C">
              <w:rPr>
                <w:rFonts w:eastAsia="標楷體"/>
              </w:rPr>
              <w:t>裝台，準備演出</w:t>
            </w:r>
          </w:p>
        </w:tc>
        <w:tc>
          <w:tcPr>
            <w:tcW w:w="1685" w:type="pct"/>
          </w:tcPr>
          <w:p w14:paraId="641EA302" w14:textId="77777777" w:rsidR="00DA33CF" w:rsidRPr="00E5277C" w:rsidRDefault="00DA33CF" w:rsidP="00156AF7">
            <w:pPr>
              <w:spacing w:line="480" w:lineRule="exact"/>
              <w:rPr>
                <w:rFonts w:eastAsia="標楷體"/>
              </w:rPr>
            </w:pPr>
          </w:p>
        </w:tc>
      </w:tr>
      <w:tr w:rsidR="00DA33CF" w:rsidRPr="00E5277C" w14:paraId="0FA82F73" w14:textId="77777777" w:rsidTr="00582169">
        <w:trPr>
          <w:trHeight w:val="347"/>
        </w:trPr>
        <w:tc>
          <w:tcPr>
            <w:tcW w:w="1754" w:type="pct"/>
            <w:vAlign w:val="center"/>
          </w:tcPr>
          <w:p w14:paraId="3F19B9FD" w14:textId="77777777" w:rsidR="00DA33CF" w:rsidRPr="00E5277C" w:rsidRDefault="00DA33CF" w:rsidP="00156AF7">
            <w:pPr>
              <w:spacing w:line="480" w:lineRule="exact"/>
              <w:jc w:val="center"/>
              <w:rPr>
                <w:rFonts w:eastAsia="標楷體"/>
              </w:rPr>
            </w:pPr>
            <w:r w:rsidRPr="00E5277C">
              <w:rPr>
                <w:rFonts w:eastAsia="標楷體"/>
              </w:rPr>
              <w:t>09</w:t>
            </w:r>
            <w:r w:rsidRPr="00E5277C">
              <w:rPr>
                <w:rFonts w:eastAsia="標楷體"/>
              </w:rPr>
              <w:t>：</w:t>
            </w:r>
            <w:r w:rsidR="00323271">
              <w:rPr>
                <w:rFonts w:eastAsia="標楷體" w:hint="eastAsia"/>
              </w:rPr>
              <w:t>20</w:t>
            </w:r>
            <w:r w:rsidR="00396609" w:rsidRPr="001176D9">
              <w:rPr>
                <w:rFonts w:eastAsia="標楷體" w:hint="eastAsia"/>
              </w:rPr>
              <w:t>〜</w:t>
            </w:r>
            <w:r w:rsidR="00323271" w:rsidRPr="001176D9">
              <w:rPr>
                <w:rFonts w:eastAsia="標楷體" w:hint="eastAsia"/>
              </w:rPr>
              <w:t>09</w:t>
            </w:r>
            <w:r w:rsidRPr="00E5277C">
              <w:rPr>
                <w:rFonts w:eastAsia="標楷體"/>
              </w:rPr>
              <w:t>：</w:t>
            </w:r>
            <w:r w:rsidR="00323271">
              <w:rPr>
                <w:rFonts w:eastAsia="標楷體" w:hint="eastAsia"/>
              </w:rPr>
              <w:t>3</w:t>
            </w:r>
            <w:r w:rsidRPr="00E5277C">
              <w:rPr>
                <w:rFonts w:eastAsia="標楷體"/>
              </w:rPr>
              <w:t>0</w:t>
            </w:r>
          </w:p>
        </w:tc>
        <w:tc>
          <w:tcPr>
            <w:tcW w:w="1561" w:type="pct"/>
          </w:tcPr>
          <w:p w14:paraId="5900EC89" w14:textId="77777777" w:rsidR="00DA33CF" w:rsidRPr="00E5277C" w:rsidRDefault="00DA33CF" w:rsidP="00156AF7">
            <w:pPr>
              <w:spacing w:line="480" w:lineRule="exact"/>
              <w:rPr>
                <w:rFonts w:eastAsia="標楷體"/>
              </w:rPr>
            </w:pPr>
            <w:r w:rsidRPr="00E5277C">
              <w:rPr>
                <w:rFonts w:eastAsia="標楷體"/>
              </w:rPr>
              <w:t>觀眾進場</w:t>
            </w:r>
          </w:p>
        </w:tc>
        <w:tc>
          <w:tcPr>
            <w:tcW w:w="1685" w:type="pct"/>
          </w:tcPr>
          <w:p w14:paraId="137F2481" w14:textId="77777777" w:rsidR="00DA33CF" w:rsidRPr="00E5277C" w:rsidRDefault="00DA33CF" w:rsidP="00156AF7">
            <w:pPr>
              <w:spacing w:line="480" w:lineRule="exact"/>
              <w:rPr>
                <w:rFonts w:eastAsia="標楷體"/>
              </w:rPr>
            </w:pPr>
          </w:p>
        </w:tc>
      </w:tr>
      <w:tr w:rsidR="00DA33CF" w:rsidRPr="00E5277C" w14:paraId="0490F9E6" w14:textId="77777777" w:rsidTr="00582169">
        <w:trPr>
          <w:trHeight w:val="348"/>
        </w:trPr>
        <w:tc>
          <w:tcPr>
            <w:tcW w:w="1754" w:type="pct"/>
            <w:vAlign w:val="center"/>
          </w:tcPr>
          <w:p w14:paraId="4231064D" w14:textId="77777777" w:rsidR="00DA33CF" w:rsidRPr="00E5277C" w:rsidRDefault="00323271" w:rsidP="00156AF7">
            <w:pPr>
              <w:spacing w:line="480" w:lineRule="exact"/>
              <w:jc w:val="center"/>
              <w:rPr>
                <w:rFonts w:eastAsia="標楷體"/>
              </w:rPr>
            </w:pPr>
            <w:r>
              <w:rPr>
                <w:rFonts w:eastAsia="標楷體" w:hint="eastAsia"/>
              </w:rPr>
              <w:t>09</w:t>
            </w:r>
            <w:r w:rsidR="00DA33CF" w:rsidRPr="00E5277C">
              <w:rPr>
                <w:rFonts w:eastAsia="標楷體"/>
              </w:rPr>
              <w:t>：</w:t>
            </w:r>
            <w:r>
              <w:rPr>
                <w:rFonts w:eastAsia="標楷體" w:hint="eastAsia"/>
              </w:rPr>
              <w:t>3</w:t>
            </w:r>
            <w:r w:rsidR="00DA33CF" w:rsidRPr="00E5277C">
              <w:rPr>
                <w:rFonts w:eastAsia="標楷體"/>
              </w:rPr>
              <w:t>0</w:t>
            </w:r>
            <w:r w:rsidR="00396609" w:rsidRPr="001176D9">
              <w:rPr>
                <w:rFonts w:eastAsia="標楷體" w:hint="eastAsia"/>
              </w:rPr>
              <w:t>〜</w:t>
            </w:r>
            <w:r w:rsidRPr="001176D9">
              <w:rPr>
                <w:rFonts w:eastAsia="標楷體" w:hint="eastAsia"/>
              </w:rPr>
              <w:t>10</w:t>
            </w:r>
            <w:r w:rsidR="00DA33CF" w:rsidRPr="00E5277C">
              <w:rPr>
                <w:rFonts w:eastAsia="標楷體"/>
              </w:rPr>
              <w:t>：</w:t>
            </w:r>
            <w:r w:rsidR="00764758">
              <w:rPr>
                <w:rFonts w:eastAsia="標楷體" w:hint="eastAsia"/>
              </w:rPr>
              <w:t>4</w:t>
            </w:r>
            <w:r w:rsidR="00DA33CF" w:rsidRPr="00E5277C">
              <w:rPr>
                <w:rFonts w:eastAsia="標楷體"/>
              </w:rPr>
              <w:t>0</w:t>
            </w:r>
          </w:p>
        </w:tc>
        <w:tc>
          <w:tcPr>
            <w:tcW w:w="1561" w:type="pct"/>
          </w:tcPr>
          <w:p w14:paraId="6DCB824D" w14:textId="77777777" w:rsidR="00DA33CF" w:rsidRPr="00E5277C" w:rsidRDefault="00DA33CF" w:rsidP="00156AF7">
            <w:pPr>
              <w:spacing w:line="480" w:lineRule="exact"/>
              <w:rPr>
                <w:rFonts w:eastAsia="標楷體"/>
              </w:rPr>
            </w:pPr>
            <w:r w:rsidRPr="00E5277C">
              <w:rPr>
                <w:rFonts w:eastAsia="標楷體"/>
              </w:rPr>
              <w:t>演出</w:t>
            </w:r>
            <w:r w:rsidR="00323271">
              <w:rPr>
                <w:rFonts w:ascii="微軟正黑體" w:eastAsia="微軟正黑體" w:hAnsi="微軟正黑體" w:hint="eastAsia"/>
              </w:rPr>
              <w:t>、</w:t>
            </w:r>
            <w:r w:rsidR="00323271">
              <w:rPr>
                <w:rFonts w:eastAsia="標楷體" w:hint="eastAsia"/>
              </w:rPr>
              <w:t>互動</w:t>
            </w:r>
          </w:p>
        </w:tc>
        <w:tc>
          <w:tcPr>
            <w:tcW w:w="1685" w:type="pct"/>
          </w:tcPr>
          <w:p w14:paraId="3352A502" w14:textId="77777777" w:rsidR="00DA33CF" w:rsidRPr="00E5277C" w:rsidRDefault="00DA33CF" w:rsidP="00156AF7">
            <w:pPr>
              <w:spacing w:line="480" w:lineRule="exact"/>
              <w:rPr>
                <w:rFonts w:eastAsia="標楷體"/>
              </w:rPr>
            </w:pPr>
          </w:p>
        </w:tc>
      </w:tr>
      <w:tr w:rsidR="00DA33CF" w:rsidRPr="00E5277C" w14:paraId="4D16BCF4" w14:textId="77777777" w:rsidTr="00582169">
        <w:trPr>
          <w:trHeight w:val="348"/>
        </w:trPr>
        <w:tc>
          <w:tcPr>
            <w:tcW w:w="1754" w:type="pct"/>
            <w:vAlign w:val="center"/>
          </w:tcPr>
          <w:p w14:paraId="48CF9A8F" w14:textId="77777777" w:rsidR="00DA33CF" w:rsidRPr="00E5277C" w:rsidRDefault="00DA33CF" w:rsidP="00156AF7">
            <w:pPr>
              <w:spacing w:line="480" w:lineRule="exact"/>
              <w:jc w:val="center"/>
              <w:rPr>
                <w:rFonts w:eastAsia="標楷體"/>
              </w:rPr>
            </w:pPr>
            <w:r w:rsidRPr="00E5277C">
              <w:rPr>
                <w:rFonts w:eastAsia="標楷體"/>
              </w:rPr>
              <w:t>10</w:t>
            </w:r>
            <w:r w:rsidRPr="00E5277C">
              <w:rPr>
                <w:rFonts w:eastAsia="標楷體"/>
              </w:rPr>
              <w:t>：</w:t>
            </w:r>
            <w:r w:rsidR="00764758">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11</w:t>
            </w:r>
            <w:r w:rsidRPr="00E5277C">
              <w:rPr>
                <w:rFonts w:eastAsia="標楷體"/>
              </w:rPr>
              <w:t>：</w:t>
            </w:r>
            <w:r w:rsidR="00764758">
              <w:rPr>
                <w:rFonts w:eastAsia="標楷體" w:hint="eastAsia"/>
              </w:rPr>
              <w:t>0</w:t>
            </w:r>
            <w:r w:rsidRPr="00E5277C">
              <w:rPr>
                <w:rFonts w:eastAsia="標楷體"/>
              </w:rPr>
              <w:t>0</w:t>
            </w:r>
          </w:p>
        </w:tc>
        <w:tc>
          <w:tcPr>
            <w:tcW w:w="1561" w:type="pct"/>
          </w:tcPr>
          <w:p w14:paraId="5F694E04" w14:textId="77777777" w:rsidR="00DA33CF" w:rsidRPr="00E5277C" w:rsidRDefault="00DA33CF" w:rsidP="00156AF7">
            <w:pPr>
              <w:spacing w:line="480" w:lineRule="exact"/>
              <w:rPr>
                <w:rFonts w:eastAsia="標楷體"/>
              </w:rPr>
            </w:pPr>
            <w:r w:rsidRPr="00E5277C">
              <w:rPr>
                <w:rFonts w:eastAsia="標楷體"/>
              </w:rPr>
              <w:t>拆台、裝車</w:t>
            </w:r>
          </w:p>
        </w:tc>
        <w:tc>
          <w:tcPr>
            <w:tcW w:w="1685" w:type="pct"/>
          </w:tcPr>
          <w:p w14:paraId="65E2E922" w14:textId="77777777" w:rsidR="00DA33CF" w:rsidRPr="00E5277C" w:rsidRDefault="00DA33CF" w:rsidP="00156AF7">
            <w:pPr>
              <w:spacing w:line="480" w:lineRule="exact"/>
              <w:rPr>
                <w:rFonts w:eastAsia="標楷體"/>
              </w:rPr>
            </w:pPr>
          </w:p>
        </w:tc>
      </w:tr>
      <w:tr w:rsidR="00DA33CF" w:rsidRPr="00E5277C" w14:paraId="675FE83D" w14:textId="77777777" w:rsidTr="00582169">
        <w:trPr>
          <w:trHeight w:val="348"/>
        </w:trPr>
        <w:tc>
          <w:tcPr>
            <w:tcW w:w="5000" w:type="pct"/>
            <w:gridSpan w:val="3"/>
            <w:vAlign w:val="center"/>
          </w:tcPr>
          <w:p w14:paraId="7C5BC34A" w14:textId="77777777" w:rsidR="00DA33CF" w:rsidRPr="00E5277C" w:rsidRDefault="00DA33CF" w:rsidP="00156AF7">
            <w:pPr>
              <w:spacing w:line="480" w:lineRule="exact"/>
              <w:jc w:val="center"/>
              <w:rPr>
                <w:rFonts w:eastAsia="標楷體"/>
              </w:rPr>
            </w:pPr>
            <w:r w:rsidRPr="00E5277C">
              <w:rPr>
                <w:rFonts w:eastAsia="標楷體"/>
              </w:rPr>
              <w:t>下午</w:t>
            </w:r>
            <w:r w:rsidRPr="00E5277C">
              <w:rPr>
                <w:rFonts w:eastAsia="標楷體"/>
              </w:rPr>
              <w:t>1:30</w:t>
            </w:r>
            <w:r w:rsidRPr="00E5277C">
              <w:rPr>
                <w:rFonts w:eastAsia="標楷體"/>
              </w:rPr>
              <w:t>場次</w:t>
            </w:r>
            <w:r w:rsidR="00323271" w:rsidRPr="00323271">
              <w:rPr>
                <w:rFonts w:eastAsia="標楷體" w:hint="eastAsia"/>
              </w:rPr>
              <w:t>(</w:t>
            </w:r>
            <w:r w:rsidR="00323271" w:rsidRPr="00323271">
              <w:rPr>
                <w:rFonts w:eastAsia="標楷體" w:hint="eastAsia"/>
              </w:rPr>
              <w:t>可微調</w:t>
            </w:r>
            <w:r w:rsidR="00323271" w:rsidRPr="00323271">
              <w:rPr>
                <w:rFonts w:eastAsia="標楷體" w:hint="eastAsia"/>
              </w:rPr>
              <w:t>)</w:t>
            </w:r>
          </w:p>
        </w:tc>
      </w:tr>
      <w:tr w:rsidR="00DA33CF" w:rsidRPr="00E5277C" w14:paraId="7A7B3A14" w14:textId="77777777" w:rsidTr="00582169">
        <w:trPr>
          <w:trHeight w:val="348"/>
        </w:trPr>
        <w:tc>
          <w:tcPr>
            <w:tcW w:w="1754" w:type="pct"/>
            <w:vAlign w:val="center"/>
          </w:tcPr>
          <w:p w14:paraId="655D5DD3" w14:textId="77777777" w:rsidR="00DA33CF" w:rsidRPr="00E5277C" w:rsidRDefault="00DA33CF" w:rsidP="00156AF7">
            <w:pPr>
              <w:spacing w:line="480" w:lineRule="exact"/>
              <w:jc w:val="center"/>
              <w:rPr>
                <w:rFonts w:eastAsia="標楷體"/>
              </w:rPr>
            </w:pPr>
            <w:r w:rsidRPr="00E5277C">
              <w:rPr>
                <w:rFonts w:eastAsia="標楷體"/>
              </w:rPr>
              <w:t>時間</w:t>
            </w:r>
          </w:p>
        </w:tc>
        <w:tc>
          <w:tcPr>
            <w:tcW w:w="1561" w:type="pct"/>
            <w:vAlign w:val="center"/>
          </w:tcPr>
          <w:p w14:paraId="49E5568C" w14:textId="77777777" w:rsidR="00DA33CF" w:rsidRPr="00E5277C" w:rsidRDefault="00DA33CF" w:rsidP="00156AF7">
            <w:pPr>
              <w:spacing w:line="480" w:lineRule="exact"/>
              <w:jc w:val="center"/>
              <w:rPr>
                <w:rFonts w:eastAsia="標楷體"/>
              </w:rPr>
            </w:pPr>
            <w:r w:rsidRPr="00E5277C">
              <w:rPr>
                <w:rFonts w:eastAsia="標楷體"/>
              </w:rPr>
              <w:t>內容</w:t>
            </w:r>
          </w:p>
        </w:tc>
        <w:tc>
          <w:tcPr>
            <w:tcW w:w="1685" w:type="pct"/>
            <w:vAlign w:val="center"/>
          </w:tcPr>
          <w:p w14:paraId="7E360C1A" w14:textId="77777777" w:rsidR="00DA33CF" w:rsidRPr="00E5277C" w:rsidRDefault="00DA33CF" w:rsidP="00156AF7">
            <w:pPr>
              <w:spacing w:line="480" w:lineRule="exact"/>
              <w:jc w:val="center"/>
              <w:rPr>
                <w:rFonts w:eastAsia="標楷體"/>
              </w:rPr>
            </w:pPr>
            <w:r w:rsidRPr="00E5277C">
              <w:rPr>
                <w:rFonts w:eastAsia="標楷體"/>
              </w:rPr>
              <w:t>備註</w:t>
            </w:r>
          </w:p>
        </w:tc>
      </w:tr>
      <w:tr w:rsidR="00DA33CF" w:rsidRPr="00E5277C" w14:paraId="2588C340" w14:textId="77777777" w:rsidTr="00582169">
        <w:trPr>
          <w:trHeight w:val="348"/>
        </w:trPr>
        <w:tc>
          <w:tcPr>
            <w:tcW w:w="1754" w:type="pct"/>
            <w:vAlign w:val="center"/>
          </w:tcPr>
          <w:p w14:paraId="646FFC30" w14:textId="77777777" w:rsidR="00DA33CF" w:rsidRPr="00E5277C" w:rsidRDefault="00DA33CF" w:rsidP="00156AF7">
            <w:pPr>
              <w:spacing w:line="480" w:lineRule="exact"/>
              <w:jc w:val="center"/>
              <w:rPr>
                <w:rFonts w:eastAsia="標楷體"/>
              </w:rPr>
            </w:pPr>
            <w:r w:rsidRPr="00E5277C">
              <w:rPr>
                <w:rFonts w:eastAsia="標楷體"/>
              </w:rPr>
              <w:t>1</w:t>
            </w:r>
            <w:r w:rsidR="00323271">
              <w:rPr>
                <w:rFonts w:eastAsia="標楷體" w:hint="eastAsia"/>
              </w:rPr>
              <w:t>2</w:t>
            </w:r>
            <w:r w:rsidRPr="00E5277C">
              <w:rPr>
                <w:rFonts w:eastAsia="標楷體"/>
              </w:rPr>
              <w:t>：</w:t>
            </w:r>
            <w:r w:rsidR="00323271">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1</w:t>
            </w:r>
            <w:r w:rsidR="00323271">
              <w:rPr>
                <w:rFonts w:eastAsia="標楷體" w:hint="eastAsia"/>
              </w:rPr>
              <w:t>3</w:t>
            </w:r>
            <w:r w:rsidRPr="00E5277C">
              <w:rPr>
                <w:rFonts w:eastAsia="標楷體"/>
              </w:rPr>
              <w:t>：</w:t>
            </w:r>
            <w:r w:rsidR="00323271">
              <w:rPr>
                <w:rFonts w:eastAsia="標楷體" w:hint="eastAsia"/>
              </w:rPr>
              <w:t>20</w:t>
            </w:r>
          </w:p>
        </w:tc>
        <w:tc>
          <w:tcPr>
            <w:tcW w:w="1561" w:type="pct"/>
          </w:tcPr>
          <w:p w14:paraId="372A9F12" w14:textId="77777777" w:rsidR="00DA33CF" w:rsidRPr="00E5277C" w:rsidRDefault="00DA33CF" w:rsidP="00156AF7">
            <w:pPr>
              <w:spacing w:line="480" w:lineRule="exact"/>
              <w:rPr>
                <w:rFonts w:eastAsia="標楷體"/>
              </w:rPr>
            </w:pPr>
            <w:r w:rsidRPr="00E5277C">
              <w:rPr>
                <w:rFonts w:eastAsia="標楷體"/>
              </w:rPr>
              <w:t>裝台，準備演出</w:t>
            </w:r>
          </w:p>
        </w:tc>
        <w:tc>
          <w:tcPr>
            <w:tcW w:w="1685" w:type="pct"/>
          </w:tcPr>
          <w:p w14:paraId="79254303" w14:textId="77777777" w:rsidR="00DA33CF" w:rsidRPr="00E5277C" w:rsidRDefault="00DA33CF" w:rsidP="00156AF7">
            <w:pPr>
              <w:spacing w:line="480" w:lineRule="exact"/>
              <w:rPr>
                <w:rFonts w:eastAsia="標楷體"/>
              </w:rPr>
            </w:pPr>
          </w:p>
        </w:tc>
      </w:tr>
      <w:tr w:rsidR="00DA33CF" w:rsidRPr="00E5277C" w14:paraId="5982DE72" w14:textId="77777777" w:rsidTr="00582169">
        <w:trPr>
          <w:trHeight w:val="348"/>
        </w:trPr>
        <w:tc>
          <w:tcPr>
            <w:tcW w:w="1754" w:type="pct"/>
            <w:vAlign w:val="center"/>
          </w:tcPr>
          <w:p w14:paraId="0AB73D27" w14:textId="77777777" w:rsidR="00DA33CF" w:rsidRPr="00E5277C" w:rsidRDefault="00DA33CF" w:rsidP="00156AF7">
            <w:pPr>
              <w:spacing w:line="480" w:lineRule="exact"/>
              <w:jc w:val="center"/>
              <w:rPr>
                <w:rFonts w:eastAsia="標楷體"/>
              </w:rPr>
            </w:pPr>
            <w:r w:rsidRPr="00E5277C">
              <w:rPr>
                <w:rFonts w:eastAsia="標楷體"/>
              </w:rPr>
              <w:t>1</w:t>
            </w:r>
            <w:r w:rsidRPr="00E5277C">
              <w:rPr>
                <w:rFonts w:eastAsia="標楷體" w:hint="eastAsia"/>
              </w:rPr>
              <w:t>3</w:t>
            </w:r>
            <w:r w:rsidRPr="00E5277C">
              <w:rPr>
                <w:rFonts w:eastAsia="標楷體"/>
              </w:rPr>
              <w:t>：</w:t>
            </w:r>
            <w:r w:rsidR="00323271">
              <w:rPr>
                <w:rFonts w:eastAsia="標楷體" w:hint="eastAsia"/>
              </w:rPr>
              <w:t>20</w:t>
            </w:r>
            <w:r w:rsidR="00396609" w:rsidRPr="001176D9">
              <w:rPr>
                <w:rFonts w:eastAsia="標楷體" w:hint="eastAsia"/>
              </w:rPr>
              <w:t>〜</w:t>
            </w:r>
            <w:r w:rsidRPr="00E5277C">
              <w:rPr>
                <w:rFonts w:eastAsia="標楷體"/>
              </w:rPr>
              <w:t>1</w:t>
            </w:r>
            <w:r w:rsidRPr="00E5277C">
              <w:rPr>
                <w:rFonts w:eastAsia="標楷體" w:hint="eastAsia"/>
              </w:rPr>
              <w:t>3</w:t>
            </w:r>
            <w:r w:rsidRPr="00E5277C">
              <w:rPr>
                <w:rFonts w:eastAsia="標楷體"/>
              </w:rPr>
              <w:t>：</w:t>
            </w:r>
            <w:r w:rsidRPr="00E5277C">
              <w:rPr>
                <w:rFonts w:eastAsia="標楷體"/>
              </w:rPr>
              <w:t>30</w:t>
            </w:r>
          </w:p>
        </w:tc>
        <w:tc>
          <w:tcPr>
            <w:tcW w:w="1561" w:type="pct"/>
          </w:tcPr>
          <w:p w14:paraId="32B1BEE9" w14:textId="77777777" w:rsidR="00DA33CF" w:rsidRPr="00E5277C" w:rsidRDefault="00DA33CF" w:rsidP="00156AF7">
            <w:pPr>
              <w:spacing w:line="480" w:lineRule="exact"/>
              <w:rPr>
                <w:rFonts w:eastAsia="標楷體"/>
              </w:rPr>
            </w:pPr>
            <w:r w:rsidRPr="00E5277C">
              <w:rPr>
                <w:rFonts w:eastAsia="標楷體"/>
              </w:rPr>
              <w:t>觀眾進場</w:t>
            </w:r>
          </w:p>
        </w:tc>
        <w:tc>
          <w:tcPr>
            <w:tcW w:w="1685" w:type="pct"/>
          </w:tcPr>
          <w:p w14:paraId="67F5BDE5" w14:textId="77777777" w:rsidR="00DA33CF" w:rsidRPr="00E5277C" w:rsidRDefault="00DA33CF" w:rsidP="00156AF7">
            <w:pPr>
              <w:spacing w:line="480" w:lineRule="exact"/>
              <w:rPr>
                <w:rFonts w:eastAsia="標楷體"/>
              </w:rPr>
            </w:pPr>
          </w:p>
        </w:tc>
      </w:tr>
      <w:tr w:rsidR="00DA33CF" w:rsidRPr="00E5277C" w14:paraId="35C79198" w14:textId="77777777" w:rsidTr="00582169">
        <w:trPr>
          <w:trHeight w:val="348"/>
        </w:trPr>
        <w:tc>
          <w:tcPr>
            <w:tcW w:w="1754" w:type="pct"/>
            <w:vAlign w:val="center"/>
          </w:tcPr>
          <w:p w14:paraId="0C9C969B" w14:textId="77777777" w:rsidR="00DA33CF" w:rsidRPr="00E5277C" w:rsidRDefault="00DA33CF" w:rsidP="00156AF7">
            <w:pPr>
              <w:spacing w:line="480" w:lineRule="exact"/>
              <w:jc w:val="center"/>
              <w:rPr>
                <w:rFonts w:eastAsia="標楷體"/>
              </w:rPr>
            </w:pPr>
            <w:r w:rsidRPr="00E5277C">
              <w:rPr>
                <w:rFonts w:eastAsia="標楷體"/>
              </w:rPr>
              <w:t>1</w:t>
            </w:r>
            <w:r w:rsidRPr="00E5277C">
              <w:rPr>
                <w:rFonts w:eastAsia="標楷體" w:hint="eastAsia"/>
              </w:rPr>
              <w:t>3</w:t>
            </w:r>
            <w:r w:rsidRPr="00E5277C">
              <w:rPr>
                <w:rFonts w:eastAsia="標楷體"/>
              </w:rPr>
              <w:t>：</w:t>
            </w:r>
            <w:r w:rsidRPr="00E5277C">
              <w:rPr>
                <w:rFonts w:eastAsia="標楷體"/>
              </w:rPr>
              <w:t>30</w:t>
            </w:r>
            <w:r w:rsidR="00396609" w:rsidRPr="001176D9">
              <w:rPr>
                <w:rFonts w:eastAsia="標楷體" w:hint="eastAsia"/>
              </w:rPr>
              <w:t>〜</w:t>
            </w:r>
            <w:r w:rsidRPr="00E5277C">
              <w:rPr>
                <w:rFonts w:eastAsia="標楷體"/>
              </w:rPr>
              <w:t>1</w:t>
            </w:r>
            <w:r w:rsidRPr="00E5277C">
              <w:rPr>
                <w:rFonts w:eastAsia="標楷體" w:hint="eastAsia"/>
              </w:rPr>
              <w:t>4</w:t>
            </w:r>
            <w:r w:rsidRPr="00E5277C">
              <w:rPr>
                <w:rFonts w:eastAsia="標楷體"/>
              </w:rPr>
              <w:t>：</w:t>
            </w:r>
            <w:r w:rsidR="00764758">
              <w:rPr>
                <w:rFonts w:eastAsia="標楷體" w:hint="eastAsia"/>
              </w:rPr>
              <w:t>4</w:t>
            </w:r>
            <w:r w:rsidRPr="00E5277C">
              <w:rPr>
                <w:rFonts w:eastAsia="標楷體"/>
              </w:rPr>
              <w:t>0</w:t>
            </w:r>
          </w:p>
        </w:tc>
        <w:tc>
          <w:tcPr>
            <w:tcW w:w="1561" w:type="pct"/>
          </w:tcPr>
          <w:p w14:paraId="6E4A6DF4" w14:textId="77777777" w:rsidR="00DA33CF" w:rsidRPr="00E5277C" w:rsidRDefault="00DA33CF" w:rsidP="00156AF7">
            <w:pPr>
              <w:spacing w:line="480" w:lineRule="exact"/>
              <w:rPr>
                <w:rFonts w:eastAsia="標楷體"/>
              </w:rPr>
            </w:pPr>
            <w:r w:rsidRPr="00E5277C">
              <w:rPr>
                <w:rFonts w:eastAsia="標楷體"/>
              </w:rPr>
              <w:t>演出</w:t>
            </w:r>
            <w:r w:rsidR="00323271" w:rsidRPr="00323271">
              <w:rPr>
                <w:rFonts w:eastAsia="標楷體" w:hint="eastAsia"/>
              </w:rPr>
              <w:t>、互動</w:t>
            </w:r>
          </w:p>
        </w:tc>
        <w:tc>
          <w:tcPr>
            <w:tcW w:w="1685" w:type="pct"/>
          </w:tcPr>
          <w:p w14:paraId="38692BF1" w14:textId="77777777" w:rsidR="00DA33CF" w:rsidRPr="00E5277C" w:rsidRDefault="00DA33CF" w:rsidP="00156AF7">
            <w:pPr>
              <w:spacing w:line="480" w:lineRule="exact"/>
              <w:rPr>
                <w:rFonts w:eastAsia="標楷體"/>
              </w:rPr>
            </w:pPr>
          </w:p>
        </w:tc>
      </w:tr>
      <w:tr w:rsidR="00DA33CF" w:rsidRPr="00E5277C" w14:paraId="0C127ABA" w14:textId="77777777" w:rsidTr="00582169">
        <w:trPr>
          <w:trHeight w:val="347"/>
        </w:trPr>
        <w:tc>
          <w:tcPr>
            <w:tcW w:w="1754" w:type="pct"/>
            <w:vAlign w:val="center"/>
          </w:tcPr>
          <w:p w14:paraId="44295447" w14:textId="77777777" w:rsidR="00DA33CF" w:rsidRPr="00E5277C" w:rsidRDefault="00DA33CF" w:rsidP="00156AF7">
            <w:pPr>
              <w:spacing w:line="480" w:lineRule="exact"/>
              <w:jc w:val="center"/>
              <w:rPr>
                <w:rFonts w:eastAsia="標楷體"/>
              </w:rPr>
            </w:pPr>
            <w:r w:rsidRPr="00E5277C">
              <w:rPr>
                <w:rFonts w:eastAsia="標楷體"/>
              </w:rPr>
              <w:t>1</w:t>
            </w:r>
            <w:r w:rsidRPr="00E5277C">
              <w:rPr>
                <w:rFonts w:eastAsia="標楷體" w:hint="eastAsia"/>
              </w:rPr>
              <w:t>4</w:t>
            </w:r>
            <w:r w:rsidRPr="00E5277C">
              <w:rPr>
                <w:rFonts w:eastAsia="標楷體"/>
              </w:rPr>
              <w:t>：</w:t>
            </w:r>
            <w:r w:rsidR="00764758">
              <w:rPr>
                <w:rFonts w:eastAsia="標楷體" w:hint="eastAsia"/>
              </w:rPr>
              <w:t>4</w:t>
            </w:r>
            <w:r w:rsidRPr="00E5277C">
              <w:rPr>
                <w:rFonts w:eastAsia="標楷體"/>
              </w:rPr>
              <w:t>0</w:t>
            </w:r>
            <w:r w:rsidR="00396609" w:rsidRPr="001176D9">
              <w:rPr>
                <w:rFonts w:eastAsia="標楷體" w:hint="eastAsia"/>
              </w:rPr>
              <w:t>〜</w:t>
            </w:r>
            <w:r w:rsidRPr="00E5277C">
              <w:rPr>
                <w:rFonts w:eastAsia="標楷體"/>
              </w:rPr>
              <w:t>15</w:t>
            </w:r>
            <w:r w:rsidRPr="00E5277C">
              <w:rPr>
                <w:rFonts w:eastAsia="標楷體"/>
              </w:rPr>
              <w:t>：</w:t>
            </w:r>
            <w:r w:rsidR="00323271">
              <w:rPr>
                <w:rFonts w:eastAsia="標楷體" w:hint="eastAsia"/>
              </w:rPr>
              <w:t>1</w:t>
            </w:r>
            <w:r w:rsidRPr="00E5277C">
              <w:rPr>
                <w:rFonts w:eastAsia="標楷體"/>
              </w:rPr>
              <w:t>0</w:t>
            </w:r>
          </w:p>
        </w:tc>
        <w:tc>
          <w:tcPr>
            <w:tcW w:w="1561" w:type="pct"/>
          </w:tcPr>
          <w:p w14:paraId="0092FC64" w14:textId="77777777" w:rsidR="00DA33CF" w:rsidRPr="00E5277C" w:rsidRDefault="00DA33CF" w:rsidP="00156AF7">
            <w:pPr>
              <w:spacing w:line="480" w:lineRule="exact"/>
              <w:rPr>
                <w:rFonts w:eastAsia="標楷體"/>
              </w:rPr>
            </w:pPr>
            <w:r w:rsidRPr="00E5277C">
              <w:rPr>
                <w:rFonts w:eastAsia="標楷體"/>
              </w:rPr>
              <w:t>拆台、裝車</w:t>
            </w:r>
          </w:p>
        </w:tc>
        <w:tc>
          <w:tcPr>
            <w:tcW w:w="1685" w:type="pct"/>
          </w:tcPr>
          <w:p w14:paraId="21E93E94" w14:textId="77777777" w:rsidR="00DA33CF" w:rsidRPr="00E5277C" w:rsidRDefault="00DA33CF" w:rsidP="00156AF7">
            <w:pPr>
              <w:spacing w:line="480" w:lineRule="exact"/>
              <w:rPr>
                <w:rFonts w:eastAsia="標楷體"/>
              </w:rPr>
            </w:pPr>
          </w:p>
        </w:tc>
      </w:tr>
    </w:tbl>
    <w:p w14:paraId="6C05A2C8" w14:textId="77777777" w:rsidR="007D7518" w:rsidRDefault="007D7518" w:rsidP="00447CBB">
      <w:pPr>
        <w:spacing w:line="480" w:lineRule="exact"/>
        <w:ind w:left="922" w:hangingChars="384" w:hanging="922"/>
        <w:rPr>
          <w:rFonts w:eastAsia="標楷體"/>
        </w:rPr>
      </w:pPr>
    </w:p>
    <w:p w14:paraId="2F42CD51" w14:textId="77777777" w:rsidR="005569ED" w:rsidRPr="005569ED" w:rsidRDefault="00447CBB" w:rsidP="005569ED">
      <w:pPr>
        <w:numPr>
          <w:ilvl w:val="0"/>
          <w:numId w:val="16"/>
        </w:numPr>
        <w:spacing w:line="480" w:lineRule="exact"/>
        <w:rPr>
          <w:rFonts w:eastAsia="標楷體"/>
        </w:rPr>
      </w:pPr>
      <w:r w:rsidRPr="00E5277C">
        <w:rPr>
          <w:rFonts w:eastAsia="標楷體"/>
        </w:rPr>
        <w:t>預期效益：</w:t>
      </w:r>
    </w:p>
    <w:p w14:paraId="30CB5D3D" w14:textId="77777777" w:rsidR="005569ED" w:rsidRDefault="00627308" w:rsidP="00457C4C">
      <w:pPr>
        <w:spacing w:line="480" w:lineRule="exact"/>
        <w:ind w:leftChars="100" w:left="720" w:hangingChars="200" w:hanging="480"/>
        <w:rPr>
          <w:rFonts w:eastAsia="標楷體"/>
        </w:rPr>
      </w:pPr>
      <w:r>
        <w:rPr>
          <w:rFonts w:eastAsia="標楷體" w:hint="eastAsia"/>
        </w:rPr>
        <w:t>一</w:t>
      </w:r>
      <w:r>
        <w:rPr>
          <w:rFonts w:ascii="微軟正黑體" w:eastAsia="微軟正黑體" w:hAnsi="微軟正黑體" w:hint="eastAsia"/>
        </w:rPr>
        <w:t>、</w:t>
      </w:r>
      <w:r w:rsidR="006270A9" w:rsidRPr="005569ED">
        <w:rPr>
          <w:rFonts w:eastAsia="標楷體" w:hint="eastAsia"/>
        </w:rPr>
        <w:t>透過</w:t>
      </w:r>
      <w:r w:rsidR="004C1A79" w:rsidRPr="005569ED">
        <w:rPr>
          <w:rFonts w:eastAsia="標楷體"/>
        </w:rPr>
        <w:t>結合不同之資源（藝文團體、教育系統、社會團體</w:t>
      </w:r>
      <w:r w:rsidR="004C1A79" w:rsidRPr="005569ED">
        <w:rPr>
          <w:rFonts w:eastAsia="標楷體"/>
        </w:rPr>
        <w:t>…</w:t>
      </w:r>
      <w:r w:rsidR="004C1A79" w:rsidRPr="005569ED">
        <w:rPr>
          <w:rFonts w:eastAsia="標楷體"/>
        </w:rPr>
        <w:t>等），引導社會善良風氣，擴展社會教育表現的創新方式，提高教育推廣之成效。</w:t>
      </w:r>
    </w:p>
    <w:p w14:paraId="04C4CB93" w14:textId="77777777" w:rsidR="005569ED" w:rsidRPr="005569ED" w:rsidRDefault="00627308" w:rsidP="00457C4C">
      <w:pPr>
        <w:spacing w:line="480" w:lineRule="exact"/>
        <w:ind w:leftChars="100" w:left="720" w:hangingChars="200" w:hanging="480"/>
        <w:rPr>
          <w:rFonts w:eastAsia="標楷體"/>
        </w:rPr>
      </w:pPr>
      <w:r>
        <w:rPr>
          <w:rFonts w:ascii="標楷體" w:eastAsia="標楷體" w:hAnsi="標楷體" w:hint="eastAsia"/>
          <w:color w:val="000000"/>
          <w:kern w:val="0"/>
        </w:rPr>
        <w:t>二</w:t>
      </w:r>
      <w:r>
        <w:rPr>
          <w:rFonts w:ascii="微軟正黑體" w:eastAsia="微軟正黑體" w:hAnsi="微軟正黑體" w:hint="eastAsia"/>
          <w:color w:val="000000"/>
          <w:kern w:val="0"/>
        </w:rPr>
        <w:t>、</w:t>
      </w:r>
      <w:r w:rsidR="005569ED" w:rsidRPr="005569ED">
        <w:rPr>
          <w:rFonts w:ascii="標楷體" w:eastAsia="標楷體" w:hAnsi="標楷體" w:hint="eastAsia"/>
          <w:color w:val="000000"/>
          <w:kern w:val="0"/>
        </w:rPr>
        <w:t>結合聯合國SDGs永續發展目標</w:t>
      </w:r>
      <w:r w:rsidR="005569ED" w:rsidRPr="005569ED">
        <w:rPr>
          <w:rFonts w:eastAsia="標楷體" w:hint="eastAsia"/>
          <w:color w:val="000000"/>
        </w:rPr>
        <w:t>，</w:t>
      </w:r>
      <w:r w:rsidR="005569ED" w:rsidRPr="005569ED">
        <w:rPr>
          <w:rFonts w:ascii="標楷體" w:eastAsia="標楷體" w:hAnsi="標楷體" w:hint="eastAsia"/>
          <w:color w:val="000000"/>
          <w:kern w:val="0"/>
        </w:rPr>
        <w:t>將製作學習單發予到場觀賞師生，並於演出後回收進行統整及分析，期待經由多元貼近國小的3D電影院演出形式進行概念宣導及意識內化，陪伴並加深學童了解環境保護及尊重同理的重要性</w:t>
      </w:r>
      <w:r w:rsidR="005569ED" w:rsidRPr="005569ED">
        <w:rPr>
          <w:rFonts w:ascii="標楷體" w:eastAsia="標楷體" w:hAnsi="標楷體" w:hint="eastAsia"/>
          <w:bCs/>
        </w:rPr>
        <w:t>，</w:t>
      </w:r>
      <w:r w:rsidR="005569ED" w:rsidRPr="005569ED">
        <w:rPr>
          <w:rFonts w:ascii="標楷體" w:eastAsia="標楷體" w:hAnsi="標楷體" w:hint="eastAsia"/>
          <w:color w:val="000000"/>
          <w:kern w:val="0"/>
        </w:rPr>
        <w:t>從3D電影影片中人物的故事與傳達感動進入每一顆幼小心靈，用生命影響生命，為下一代帶來正能量與希望。</w:t>
      </w:r>
    </w:p>
    <w:p w14:paraId="0CC274C9" w14:textId="77777777" w:rsidR="005569ED" w:rsidRDefault="00447CBB" w:rsidP="005569ED">
      <w:pPr>
        <w:spacing w:line="480" w:lineRule="exact"/>
        <w:rPr>
          <w:rFonts w:eastAsia="標楷體"/>
        </w:rPr>
      </w:pPr>
      <w:r w:rsidRPr="00E5277C">
        <w:rPr>
          <w:rFonts w:eastAsia="標楷體"/>
        </w:rPr>
        <w:t>拾、成果彙整：</w:t>
      </w:r>
      <w:bookmarkStart w:id="3" w:name="_Hlk87263425"/>
    </w:p>
    <w:p w14:paraId="1B070735" w14:textId="77777777" w:rsidR="005569ED" w:rsidRDefault="00627308" w:rsidP="00457C4C">
      <w:pPr>
        <w:spacing w:line="480" w:lineRule="exact"/>
        <w:ind w:leftChars="100" w:left="720" w:hangingChars="200" w:hanging="480"/>
        <w:rPr>
          <w:rFonts w:ascii="標楷體" w:eastAsia="標楷體" w:hAnsi="標楷體"/>
        </w:rPr>
      </w:pPr>
      <w:r>
        <w:rPr>
          <w:rFonts w:ascii="標楷體" w:eastAsia="標楷體" w:hAnsi="標楷體" w:hint="eastAsia"/>
        </w:rPr>
        <w:t>一</w:t>
      </w:r>
      <w:r>
        <w:rPr>
          <w:rFonts w:ascii="微軟正黑體" w:eastAsia="微軟正黑體" w:hAnsi="微軟正黑體" w:hint="eastAsia"/>
        </w:rPr>
        <w:t>、</w:t>
      </w:r>
      <w:r w:rsidR="005569ED">
        <w:rPr>
          <w:rFonts w:ascii="標楷體" w:eastAsia="標楷體" w:hAnsi="標楷體" w:hint="eastAsia"/>
        </w:rPr>
        <w:t>申請</w:t>
      </w:r>
      <w:r w:rsidR="005569ED" w:rsidRPr="00E5277C">
        <w:rPr>
          <w:rFonts w:ascii="標楷體" w:eastAsia="標楷體" w:hAnsi="標楷體" w:hint="eastAsia"/>
        </w:rPr>
        <w:t>演出學校</w:t>
      </w:r>
      <w:r w:rsidR="005569ED">
        <w:rPr>
          <w:rFonts w:ascii="標楷體" w:eastAsia="標楷體" w:hAnsi="標楷體" w:hint="eastAsia"/>
        </w:rPr>
        <w:t>請</w:t>
      </w:r>
      <w:r w:rsidR="005569ED" w:rsidRPr="00E5277C">
        <w:rPr>
          <w:rFonts w:ascii="標楷體" w:eastAsia="標楷體" w:hAnsi="標楷體" w:hint="eastAsia"/>
        </w:rPr>
        <w:t>於演出結束後二週內，彙整照片6張及學生心得學習單4份</w:t>
      </w:r>
      <w:r w:rsidR="005569ED">
        <w:rPr>
          <w:rFonts w:ascii="標楷體" w:eastAsia="標楷體" w:hAnsi="標楷體" w:hint="eastAsia"/>
        </w:rPr>
        <w:t>。</w:t>
      </w:r>
      <w:r w:rsidR="005569ED" w:rsidRPr="00E5277C">
        <w:rPr>
          <w:rFonts w:ascii="標楷體" w:eastAsia="標楷體" w:hAnsi="標楷體" w:hint="eastAsia"/>
        </w:rPr>
        <w:t>依附件二表格格式，將</w:t>
      </w:r>
      <w:r w:rsidR="005569ED">
        <w:rPr>
          <w:rFonts w:ascii="標楷體" w:eastAsia="標楷體" w:hAnsi="標楷體" w:hint="eastAsia"/>
        </w:rPr>
        <w:t>活動</w:t>
      </w:r>
      <w:r w:rsidR="005569ED" w:rsidRPr="00E5277C">
        <w:rPr>
          <w:rFonts w:ascii="標楷體" w:eastAsia="標楷體" w:hAnsi="標楷體" w:hint="eastAsia"/>
        </w:rPr>
        <w:t>照片6張貼於成果(一)；依附件三表格格式，掃描學習單4份貼於成果(二)，</w:t>
      </w:r>
      <w:r w:rsidR="005569ED" w:rsidRPr="00321D89">
        <w:rPr>
          <w:rFonts w:ascii="標楷體" w:eastAsia="標楷體" w:hAnsi="標楷體" w:hint="eastAsia"/>
          <w:color w:val="FF0000"/>
        </w:rPr>
        <w:t>請勿更改格式</w:t>
      </w:r>
      <w:r w:rsidR="005569ED" w:rsidRPr="00E5277C">
        <w:rPr>
          <w:rFonts w:ascii="標楷體" w:eastAsia="標楷體" w:hAnsi="標楷體" w:hint="eastAsia"/>
        </w:rPr>
        <w:t>。</w:t>
      </w:r>
    </w:p>
    <w:p w14:paraId="77AC3AF7" w14:textId="77777777" w:rsidR="00AE7BA4" w:rsidRDefault="00AE7BA4" w:rsidP="00457C4C">
      <w:pPr>
        <w:spacing w:line="480" w:lineRule="exact"/>
        <w:ind w:leftChars="100" w:left="720" w:hangingChars="200" w:hanging="480"/>
        <w:rPr>
          <w:rFonts w:eastAsia="標楷體"/>
        </w:rPr>
      </w:pPr>
      <w:r>
        <w:rPr>
          <w:rFonts w:eastAsia="標楷體" w:hint="eastAsia"/>
        </w:rPr>
        <w:t>二、請各校協助完成各校演出實施情況調查</w:t>
      </w:r>
      <w:r w:rsidR="00B65B58">
        <w:rPr>
          <w:rFonts w:eastAsia="標楷體" w:hint="eastAsia"/>
        </w:rPr>
        <w:t>並</w:t>
      </w:r>
      <w:r w:rsidR="00B65B58" w:rsidRPr="00321D89">
        <w:rPr>
          <w:rFonts w:eastAsia="標楷體" w:hint="eastAsia"/>
          <w:color w:val="FF0000"/>
        </w:rPr>
        <w:t>核章掃描</w:t>
      </w:r>
      <w:r>
        <w:rPr>
          <w:rFonts w:eastAsia="標楷體" w:hint="eastAsia"/>
        </w:rPr>
        <w:t>，</w:t>
      </w:r>
      <w:r w:rsidRPr="00E5277C">
        <w:rPr>
          <w:rFonts w:ascii="標楷體" w:eastAsia="標楷體" w:hAnsi="標楷體" w:hint="eastAsia"/>
        </w:rPr>
        <w:t>依附件</w:t>
      </w:r>
      <w:r>
        <w:rPr>
          <w:rFonts w:ascii="標楷體" w:eastAsia="標楷體" w:hAnsi="標楷體" w:hint="eastAsia"/>
        </w:rPr>
        <w:t>一</w:t>
      </w:r>
      <w:r w:rsidRPr="00E5277C">
        <w:rPr>
          <w:rFonts w:ascii="標楷體" w:eastAsia="標楷體" w:hAnsi="標楷體" w:hint="eastAsia"/>
        </w:rPr>
        <w:t>表格格式</w:t>
      </w:r>
      <w:r w:rsidR="00B65B58">
        <w:rPr>
          <w:rFonts w:ascii="標楷體" w:eastAsia="標楷體" w:hAnsi="標楷體" w:hint="eastAsia"/>
        </w:rPr>
        <w:t>。</w:t>
      </w:r>
    </w:p>
    <w:p w14:paraId="255F1735" w14:textId="453F36F6" w:rsidR="005569ED" w:rsidRDefault="00321D89" w:rsidP="00457C4C">
      <w:pPr>
        <w:spacing w:line="480" w:lineRule="exact"/>
        <w:ind w:leftChars="100" w:left="720" w:hangingChars="200" w:hanging="480"/>
        <w:rPr>
          <w:rFonts w:ascii="標楷體" w:eastAsia="標楷體" w:hAnsi="標楷體"/>
        </w:rPr>
      </w:pPr>
      <w:r>
        <w:rPr>
          <w:rFonts w:ascii="標楷體" w:eastAsia="標楷體" w:hAnsi="標楷體" w:hint="eastAsia"/>
        </w:rPr>
        <w:t>三、</w:t>
      </w:r>
      <w:r w:rsidR="00DC39D9">
        <w:rPr>
          <w:rFonts w:ascii="標楷體" w:eastAsia="標楷體" w:hAnsi="標楷體"/>
        </w:rPr>
        <w:t>完成後</w:t>
      </w:r>
      <w:r>
        <w:rPr>
          <w:rFonts w:ascii="標楷體" w:eastAsia="標楷體" w:hAnsi="標楷體" w:hint="eastAsia"/>
        </w:rPr>
        <w:t>將附件一~三</w:t>
      </w:r>
      <w:r w:rsidR="00DC39D9">
        <w:rPr>
          <w:rFonts w:ascii="標楷體" w:eastAsia="標楷體" w:hAnsi="標楷體"/>
        </w:rPr>
        <w:t>電郵至</w:t>
      </w:r>
      <w:r w:rsidR="006C407F">
        <w:rPr>
          <w:rFonts w:ascii="標楷體" w:eastAsia="標楷體" w:hAnsi="標楷體" w:hint="eastAsia"/>
          <w:color w:val="FF0000"/>
        </w:rPr>
        <w:t>t</w:t>
      </w:r>
      <w:r w:rsidR="006C407F">
        <w:rPr>
          <w:rFonts w:ascii="標楷體" w:eastAsia="標楷體" w:hAnsi="標楷體"/>
          <w:color w:val="FF0000"/>
        </w:rPr>
        <w:t>a05</w:t>
      </w:r>
      <w:r>
        <w:rPr>
          <w:rFonts w:ascii="標楷體" w:eastAsia="標楷體" w:hAnsi="標楷體" w:hint="eastAsia"/>
          <w:color w:val="FF0000"/>
        </w:rPr>
        <w:t>277</w:t>
      </w:r>
      <w:r w:rsidR="00DC39D9" w:rsidRPr="00DC39D9">
        <w:rPr>
          <w:rFonts w:ascii="標楷體" w:eastAsia="標楷體" w:hAnsi="標楷體"/>
          <w:color w:val="FF0000"/>
        </w:rPr>
        <w:t>@</w:t>
      </w:r>
      <w:r w:rsidR="00E94624">
        <w:rPr>
          <w:rFonts w:ascii="標楷體" w:eastAsia="標楷體" w:hAnsi="標楷體" w:hint="eastAsia"/>
          <w:color w:val="FF0000"/>
        </w:rPr>
        <w:t>m</w:t>
      </w:r>
      <w:r w:rsidR="00E94624">
        <w:rPr>
          <w:rFonts w:ascii="標楷體" w:eastAsia="標楷體" w:hAnsi="標楷體"/>
          <w:color w:val="FF0000"/>
        </w:rPr>
        <w:t>ail</w:t>
      </w:r>
      <w:r w:rsidR="00DC39D9" w:rsidRPr="00DC39D9">
        <w:rPr>
          <w:rFonts w:ascii="標楷體" w:eastAsia="標楷體" w:hAnsi="標楷體"/>
          <w:color w:val="FF0000"/>
        </w:rPr>
        <w:t>.</w:t>
      </w:r>
      <w:r w:rsidR="00E94624">
        <w:rPr>
          <w:rFonts w:ascii="標楷體" w:eastAsia="標楷體" w:hAnsi="標楷體"/>
          <w:color w:val="FF0000"/>
        </w:rPr>
        <w:t>gjes</w:t>
      </w:r>
      <w:r w:rsidR="00DC39D9" w:rsidRPr="00DC39D9">
        <w:rPr>
          <w:rFonts w:ascii="標楷體" w:eastAsia="標楷體" w:hAnsi="標楷體"/>
          <w:color w:val="FF0000"/>
        </w:rPr>
        <w:t>.</w:t>
      </w:r>
      <w:r w:rsidR="00E94624">
        <w:rPr>
          <w:rFonts w:ascii="標楷體" w:eastAsia="標楷體" w:hAnsi="標楷體"/>
          <w:color w:val="FF0000"/>
        </w:rPr>
        <w:t>tyc</w:t>
      </w:r>
      <w:r w:rsidR="00DC39D9" w:rsidRPr="00DC39D9">
        <w:rPr>
          <w:rFonts w:ascii="標楷體" w:eastAsia="標楷體" w:hAnsi="標楷體"/>
          <w:color w:val="FF0000"/>
        </w:rPr>
        <w:t>.</w:t>
      </w:r>
      <w:r w:rsidR="00E94624">
        <w:rPr>
          <w:rFonts w:ascii="標楷體" w:eastAsia="標楷體" w:hAnsi="標楷體"/>
          <w:color w:val="FF0000"/>
        </w:rPr>
        <w:t>edu.</w:t>
      </w:r>
      <w:r w:rsidR="00DC39D9" w:rsidRPr="00DC39D9">
        <w:rPr>
          <w:rFonts w:ascii="標楷體" w:eastAsia="標楷體" w:hAnsi="標楷體"/>
          <w:color w:val="FF0000"/>
        </w:rPr>
        <w:t>tw</w:t>
      </w:r>
      <w:r w:rsidR="005569ED" w:rsidRPr="005569ED">
        <w:rPr>
          <w:rFonts w:ascii="標楷體" w:eastAsia="標楷體" w:hAnsi="標楷體" w:hint="eastAsia"/>
        </w:rPr>
        <w:t>。</w:t>
      </w:r>
      <w:r w:rsidR="005569ED" w:rsidRPr="005569ED">
        <w:rPr>
          <w:rFonts w:eastAsia="標楷體" w:hint="eastAsia"/>
          <w:kern w:val="0"/>
        </w:rPr>
        <w:t>郵件主旨範例</w:t>
      </w:r>
      <w:r w:rsidR="00457C4C">
        <w:rPr>
          <w:rFonts w:eastAsia="標楷體" w:hint="eastAsia"/>
          <w:kern w:val="0"/>
        </w:rPr>
        <w:t>：</w:t>
      </w:r>
      <w:r w:rsidR="005569ED" w:rsidRPr="005569ED">
        <w:rPr>
          <w:rFonts w:ascii="標楷體" w:eastAsia="標楷體" w:hAnsi="標楷體" w:hint="eastAsia"/>
        </w:rPr>
        <w:t>認識臺灣之美、超人就在身</w:t>
      </w:r>
      <w:r w:rsidR="00457C4C">
        <w:rPr>
          <w:rFonts w:ascii="標楷體" w:eastAsia="標楷體" w:hAnsi="標楷體" w:hint="eastAsia"/>
        </w:rPr>
        <w:t>邊</w:t>
      </w:r>
      <w:r w:rsidR="005569ED" w:rsidRPr="005569ED">
        <w:rPr>
          <w:rFonts w:ascii="標楷體" w:eastAsia="標楷體" w:hAnsi="標楷體" w:hint="eastAsia"/>
        </w:rPr>
        <w:t>－SDGs永續愛桃園，3D行動電影院校園巡迴活動</w:t>
      </w:r>
      <w:r w:rsidR="005569ED" w:rsidRPr="005569ED">
        <w:rPr>
          <w:rFonts w:ascii="標楷體" w:eastAsia="標楷體" w:hAnsi="標楷體" w:cs="Arial" w:hint="eastAsia"/>
          <w:shd w:val="clear" w:color="auto" w:fill="FFFFFF"/>
        </w:rPr>
        <w:t>成果-00區00國小</w:t>
      </w:r>
      <w:r w:rsidR="005569ED" w:rsidRPr="005569ED">
        <w:rPr>
          <w:rFonts w:ascii="標楷體" w:eastAsia="標楷體" w:hAnsi="標楷體" w:hint="eastAsia"/>
        </w:rPr>
        <w:t>。</w:t>
      </w:r>
    </w:p>
    <w:p w14:paraId="1BA5A25E" w14:textId="1C96C925" w:rsidR="00321D89" w:rsidRPr="00483E6E" w:rsidRDefault="00321D89" w:rsidP="00457C4C">
      <w:pPr>
        <w:spacing w:line="480" w:lineRule="exact"/>
        <w:ind w:leftChars="100" w:left="720" w:hangingChars="200" w:hanging="480"/>
        <w:rPr>
          <w:rFonts w:ascii="標楷體" w:eastAsia="標楷體" w:hAnsi="標楷體"/>
          <w:color w:val="FF0000"/>
          <w:spacing w:val="19"/>
          <w:shd w:val="clear" w:color="auto" w:fill="F9F9F9"/>
        </w:rPr>
      </w:pPr>
      <w:r>
        <w:rPr>
          <w:rFonts w:ascii="標楷體" w:eastAsia="標楷體" w:hAnsi="標楷體" w:hint="eastAsia"/>
        </w:rPr>
        <w:t>四、</w:t>
      </w:r>
      <w:r w:rsidRPr="005569ED">
        <w:rPr>
          <w:rFonts w:ascii="標楷體" w:eastAsia="標楷體" w:hAnsi="標楷體" w:hint="eastAsia"/>
        </w:rPr>
        <w:t>學生心得學習單4份(紙本不裝訂)郵寄或親送</w:t>
      </w:r>
      <w:r w:rsidRPr="00457C4C">
        <w:rPr>
          <w:rFonts w:ascii="標楷體" w:eastAsia="標楷體" w:hAnsi="標楷體" w:hint="eastAsia"/>
          <w:color w:val="FF0000"/>
        </w:rPr>
        <w:t>會稽國小</w:t>
      </w:r>
      <w:r w:rsidRPr="00E94624">
        <w:rPr>
          <w:rFonts w:ascii="標楷體" w:eastAsia="標楷體" w:hAnsi="標楷體" w:hint="eastAsia"/>
          <w:color w:val="FF0000"/>
        </w:rPr>
        <w:t>總務處</w:t>
      </w:r>
      <w:r>
        <w:rPr>
          <w:rFonts w:ascii="標楷體" w:eastAsia="標楷體" w:hAnsi="標楷體" w:hint="eastAsia"/>
          <w:color w:val="FF0000"/>
        </w:rPr>
        <w:t>總務主任</w:t>
      </w:r>
      <w:r w:rsidRPr="00622221">
        <w:rPr>
          <w:rFonts w:ascii="標楷體" w:eastAsia="標楷體" w:hAnsi="標楷體" w:hint="eastAsia"/>
          <w:color w:val="FF0000"/>
        </w:rPr>
        <w:t>收</w:t>
      </w:r>
      <w:r>
        <w:rPr>
          <w:rFonts w:ascii="標楷體" w:eastAsia="標楷體" w:hAnsi="標楷體" w:hint="eastAsia"/>
          <w:color w:val="FF0000"/>
        </w:rPr>
        <w:t>(桃園市桃園區春日路1080號)。</w:t>
      </w:r>
    </w:p>
    <w:bookmarkEnd w:id="3"/>
    <w:p w14:paraId="4C0A214C" w14:textId="77777777" w:rsidR="00210ACC" w:rsidRPr="00457C4C" w:rsidRDefault="00210ACC" w:rsidP="00C14CE2">
      <w:pPr>
        <w:numPr>
          <w:ilvl w:val="0"/>
          <w:numId w:val="23"/>
        </w:numPr>
        <w:spacing w:line="480" w:lineRule="exact"/>
        <w:ind w:left="993" w:hanging="993"/>
        <w:rPr>
          <w:rFonts w:eastAsia="標楷體"/>
        </w:rPr>
      </w:pPr>
      <w:r w:rsidRPr="00457C4C">
        <w:rPr>
          <w:rFonts w:eastAsia="標楷體"/>
          <w:bCs/>
        </w:rPr>
        <w:t>獎勵：承辦本案相關工作人員依據「</w:t>
      </w:r>
      <w:r w:rsidRPr="00457C4C">
        <w:rPr>
          <w:rFonts w:eastAsia="標楷體"/>
        </w:rPr>
        <w:t>桃園市市立各級學校及幼兒園教職員獎懲要點</w:t>
      </w:r>
      <w:r w:rsidRPr="00457C4C">
        <w:rPr>
          <w:rFonts w:eastAsia="標楷體"/>
          <w:bCs/>
        </w:rPr>
        <w:t>」予以敘獎。</w:t>
      </w:r>
    </w:p>
    <w:p w14:paraId="3BAC40AB" w14:textId="77777777" w:rsidR="00447CBB" w:rsidRPr="00E5277C" w:rsidRDefault="00447CBB" w:rsidP="005168F4">
      <w:pPr>
        <w:numPr>
          <w:ilvl w:val="0"/>
          <w:numId w:val="23"/>
        </w:numPr>
        <w:tabs>
          <w:tab w:val="left" w:pos="993"/>
        </w:tabs>
        <w:spacing w:line="480" w:lineRule="exact"/>
        <w:rPr>
          <w:rFonts w:eastAsia="標楷體"/>
          <w:bCs/>
        </w:rPr>
      </w:pPr>
      <w:r w:rsidRPr="00E5277C">
        <w:rPr>
          <w:rFonts w:eastAsia="標楷體"/>
          <w:bCs/>
        </w:rPr>
        <w:t>本計畫報</w:t>
      </w:r>
      <w:r w:rsidR="003C7225" w:rsidRPr="00E5277C">
        <w:rPr>
          <w:rFonts w:eastAsia="標楷體" w:hint="eastAsia"/>
          <w:bCs/>
        </w:rPr>
        <w:t>局</w:t>
      </w:r>
      <w:r w:rsidRPr="00E5277C">
        <w:rPr>
          <w:rFonts w:eastAsia="標楷體"/>
          <w:bCs/>
        </w:rPr>
        <w:t>核可後實施，修正時亦同。</w:t>
      </w:r>
    </w:p>
    <w:p w14:paraId="5A39B4B7" w14:textId="77777777" w:rsidR="008E592E" w:rsidRDefault="008E592E" w:rsidP="00447CBB">
      <w:pPr>
        <w:spacing w:line="480" w:lineRule="exact"/>
        <w:rPr>
          <w:rFonts w:eastAsia="標楷體"/>
          <w:bCs/>
        </w:rPr>
      </w:pPr>
    </w:p>
    <w:p w14:paraId="72D6AD17" w14:textId="77777777" w:rsidR="005569ED" w:rsidRDefault="005569ED" w:rsidP="00447CBB">
      <w:pPr>
        <w:spacing w:line="480" w:lineRule="exact"/>
        <w:rPr>
          <w:rFonts w:eastAsia="標楷體"/>
          <w:bCs/>
        </w:rPr>
      </w:pPr>
    </w:p>
    <w:p w14:paraId="30BB38AD" w14:textId="77777777" w:rsidR="00457C4C" w:rsidRDefault="00457C4C" w:rsidP="00447CBB">
      <w:pPr>
        <w:spacing w:line="480" w:lineRule="exact"/>
        <w:rPr>
          <w:rFonts w:eastAsia="標楷體"/>
          <w:bCs/>
        </w:rPr>
      </w:pPr>
    </w:p>
    <w:p w14:paraId="197A1F4A" w14:textId="77777777" w:rsidR="00457C4C" w:rsidRDefault="00457C4C" w:rsidP="00447CBB">
      <w:pPr>
        <w:spacing w:line="480" w:lineRule="exact"/>
        <w:rPr>
          <w:rFonts w:eastAsia="標楷體"/>
          <w:bCs/>
        </w:rPr>
      </w:pPr>
    </w:p>
    <w:p w14:paraId="7D0F1692" w14:textId="77777777" w:rsidR="00457C4C" w:rsidRDefault="00457C4C" w:rsidP="00447CBB">
      <w:pPr>
        <w:spacing w:line="480" w:lineRule="exact"/>
        <w:rPr>
          <w:rFonts w:eastAsia="標楷體"/>
          <w:bCs/>
        </w:rPr>
      </w:pPr>
    </w:p>
    <w:p w14:paraId="46E1E430" w14:textId="77777777" w:rsidR="00457C4C" w:rsidRDefault="00457C4C" w:rsidP="00447CBB">
      <w:pPr>
        <w:spacing w:line="480" w:lineRule="exact"/>
        <w:rPr>
          <w:rFonts w:eastAsia="標楷體"/>
          <w:bCs/>
        </w:rPr>
      </w:pPr>
    </w:p>
    <w:p w14:paraId="62FBD6BC" w14:textId="77777777" w:rsidR="00457C4C" w:rsidRDefault="00457C4C" w:rsidP="00447CBB">
      <w:pPr>
        <w:spacing w:line="480" w:lineRule="exact"/>
        <w:rPr>
          <w:rFonts w:eastAsia="標楷體"/>
          <w:bCs/>
        </w:rPr>
      </w:pPr>
    </w:p>
    <w:p w14:paraId="7269C735" w14:textId="77777777" w:rsidR="00457C4C" w:rsidRDefault="00457C4C" w:rsidP="00447CBB">
      <w:pPr>
        <w:spacing w:line="480" w:lineRule="exact"/>
        <w:rPr>
          <w:rFonts w:eastAsia="標楷體"/>
          <w:bCs/>
        </w:rPr>
      </w:pPr>
    </w:p>
    <w:p w14:paraId="5F0C1F15" w14:textId="77777777" w:rsidR="00457C4C" w:rsidRDefault="00457C4C" w:rsidP="00447CBB">
      <w:pPr>
        <w:spacing w:line="480" w:lineRule="exact"/>
        <w:rPr>
          <w:rFonts w:eastAsia="標楷體"/>
          <w:bCs/>
        </w:rPr>
      </w:pPr>
    </w:p>
    <w:p w14:paraId="6F1158F2" w14:textId="77777777" w:rsidR="00DB0247" w:rsidRPr="00E5277C" w:rsidRDefault="00DB0247" w:rsidP="00447CBB">
      <w:pPr>
        <w:spacing w:line="480" w:lineRule="exact"/>
        <w:rPr>
          <w:rFonts w:eastAsia="標楷體"/>
          <w:bCs/>
        </w:rPr>
      </w:pPr>
    </w:p>
    <w:p w14:paraId="078E2079" w14:textId="77777777" w:rsidR="00ED00ED" w:rsidRDefault="00C13EE0" w:rsidP="00B6157E">
      <w:pPr>
        <w:jc w:val="center"/>
        <w:rPr>
          <w:rFonts w:ascii="標楷體" w:eastAsia="標楷體" w:hAnsi="標楷體"/>
          <w:bCs/>
        </w:rPr>
      </w:pPr>
      <w:r w:rsidRPr="00E5277C">
        <w:rPr>
          <w:rFonts w:ascii="標楷體" w:eastAsia="標楷體" w:hAnsi="標楷體"/>
          <w:bCs/>
        </w:rPr>
        <w:br w:type="page"/>
      </w:r>
    </w:p>
    <w:p w14:paraId="72806C70" w14:textId="77777777" w:rsidR="00627308" w:rsidRDefault="00457C4C" w:rsidP="005569ED">
      <w:pPr>
        <w:autoSpaceDE w:val="0"/>
        <w:autoSpaceDN w:val="0"/>
        <w:adjustRightInd w:val="0"/>
        <w:spacing w:line="400" w:lineRule="exact"/>
        <w:jc w:val="center"/>
        <w:rPr>
          <w:rFonts w:ascii="標楷體" w:eastAsia="標楷體" w:hAnsi="標楷體" w:cs="新細明體"/>
          <w:b/>
          <w:bCs/>
          <w:kern w:val="0"/>
          <w:sz w:val="32"/>
          <w:szCs w:val="32"/>
        </w:rPr>
      </w:pPr>
      <w:r>
        <w:rPr>
          <w:noProof/>
        </w:rPr>
        <mc:AlternateContent>
          <mc:Choice Requires="wps">
            <w:drawing>
              <wp:anchor distT="45720" distB="45720" distL="114300" distR="114300" simplePos="0" relativeHeight="251656704" behindDoc="0" locked="0" layoutInCell="1" allowOverlap="1" wp14:anchorId="1EAD3E97" wp14:editId="7746E6FE">
                <wp:simplePos x="0" y="0"/>
                <wp:positionH relativeFrom="column">
                  <wp:posOffset>46866</wp:posOffset>
                </wp:positionH>
                <wp:positionV relativeFrom="paragraph">
                  <wp:posOffset>37827</wp:posOffset>
                </wp:positionV>
                <wp:extent cx="777875" cy="329565"/>
                <wp:effectExtent l="8890" t="8255" r="13335" b="508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329565"/>
                        </a:xfrm>
                        <a:prstGeom prst="rect">
                          <a:avLst/>
                        </a:prstGeom>
                        <a:solidFill>
                          <a:srgbClr val="FFFFFF"/>
                        </a:solidFill>
                        <a:ln w="9525">
                          <a:solidFill>
                            <a:srgbClr val="000000"/>
                          </a:solidFill>
                          <a:miter lim="800000"/>
                          <a:headEnd/>
                          <a:tailEnd/>
                        </a:ln>
                      </wps:spPr>
                      <wps:txbx>
                        <w:txbxContent>
                          <w:p w14:paraId="49EA3B34" w14:textId="77777777" w:rsidR="00ED00ED" w:rsidRDefault="00ED00ED">
                            <w:r>
                              <w:rPr>
                                <w:rFonts w:hint="eastAsia"/>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AD3E97" id="_x0000_t202" coordsize="21600,21600" o:spt="202" path="m,l,21600r21600,l21600,xe">
                <v:stroke joinstyle="miter"/>
                <v:path gradientshapeok="t" o:connecttype="rect"/>
              </v:shapetype>
              <v:shape id="文字方塊 2" o:spid="_x0000_s1026" type="#_x0000_t202" style="position:absolute;left:0;text-align:left;margin-left:3.7pt;margin-top:3pt;width:61.25pt;height:25.9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">
                <v:textbox style="mso-fit-shape-to-text:t">
                  <w:txbxContent>
                    <w:p w14:paraId="49EA3B34" w14:textId="77777777" w:rsidR="00ED00ED" w:rsidRDefault="00ED00ED">
                      <w:r>
                        <w:rPr>
                          <w:rFonts w:hint="eastAsia"/>
                        </w:rPr>
                        <w:t>附件一</w:t>
                      </w:r>
                    </w:p>
                  </w:txbxContent>
                </v:textbox>
                <w10:wrap type="square"/>
              </v:shape>
            </w:pict>
          </mc:Fallback>
        </mc:AlternateContent>
      </w:r>
    </w:p>
    <w:p w14:paraId="43CD0484" w14:textId="77777777" w:rsidR="00733CB0" w:rsidRDefault="00733CB0" w:rsidP="005569ED">
      <w:pPr>
        <w:autoSpaceDE w:val="0"/>
        <w:autoSpaceDN w:val="0"/>
        <w:adjustRightInd w:val="0"/>
        <w:spacing w:line="400" w:lineRule="exact"/>
        <w:jc w:val="center"/>
        <w:rPr>
          <w:rFonts w:ascii="標楷體" w:eastAsia="標楷體" w:hAnsi="標楷體" w:cs="新細明體"/>
          <w:b/>
          <w:bCs/>
          <w:kern w:val="0"/>
          <w:sz w:val="32"/>
          <w:szCs w:val="32"/>
        </w:rPr>
      </w:pPr>
    </w:p>
    <w:p w14:paraId="2B33114C" w14:textId="77A6A849" w:rsidR="005569ED" w:rsidRDefault="005569ED" w:rsidP="00733CB0">
      <w:pPr>
        <w:autoSpaceDE w:val="0"/>
        <w:autoSpaceDN w:val="0"/>
        <w:adjustRightInd w:val="0"/>
        <w:jc w:val="center"/>
        <w:rPr>
          <w:rFonts w:ascii="標楷體" w:eastAsia="標楷體" w:hAnsi="標楷體"/>
          <w:b/>
          <w:bCs/>
          <w:sz w:val="32"/>
          <w:szCs w:val="32"/>
        </w:rPr>
      </w:pPr>
      <w:r w:rsidRPr="000543E4">
        <w:rPr>
          <w:rFonts w:ascii="標楷體" w:eastAsia="標楷體" w:hAnsi="標楷體" w:cs="新細明體" w:hint="eastAsia"/>
          <w:b/>
          <w:bCs/>
          <w:kern w:val="0"/>
          <w:sz w:val="32"/>
          <w:szCs w:val="32"/>
        </w:rPr>
        <w:t>桃園市</w:t>
      </w:r>
      <w:r>
        <w:rPr>
          <w:rFonts w:ascii="標楷體" w:eastAsia="標楷體" w:hAnsi="標楷體" w:hint="eastAsia"/>
          <w:b/>
          <w:bCs/>
          <w:sz w:val="32"/>
          <w:szCs w:val="32"/>
        </w:rPr>
        <w:t>113年度認識臺灣之美、超人就在身邊－</w:t>
      </w:r>
    </w:p>
    <w:p w14:paraId="612B662D" w14:textId="77777777" w:rsidR="00733CB0" w:rsidRDefault="005569ED" w:rsidP="00733CB0">
      <w:pPr>
        <w:autoSpaceDE w:val="0"/>
        <w:autoSpaceDN w:val="0"/>
        <w:adjustRightInd w:val="0"/>
        <w:jc w:val="center"/>
        <w:rPr>
          <w:rFonts w:ascii="標楷體" w:eastAsia="標楷體" w:hAnsi="標楷體"/>
          <w:b/>
          <w:bCs/>
          <w:sz w:val="32"/>
          <w:szCs w:val="32"/>
        </w:rPr>
      </w:pPr>
      <w:r>
        <w:rPr>
          <w:rFonts w:ascii="標楷體" w:eastAsia="標楷體" w:hAnsi="標楷體" w:hint="eastAsia"/>
          <w:b/>
          <w:bCs/>
          <w:sz w:val="32"/>
          <w:szCs w:val="32"/>
        </w:rPr>
        <w:t>SDGs永續愛桃園，3D行動電影院校園巡迴活動實施計畫</w:t>
      </w:r>
    </w:p>
    <w:p w14:paraId="58FBB6D2" w14:textId="77777777" w:rsidR="00437D80" w:rsidRPr="00733CB0" w:rsidRDefault="00733CB0" w:rsidP="00733CB0">
      <w:pPr>
        <w:autoSpaceDE w:val="0"/>
        <w:autoSpaceDN w:val="0"/>
        <w:adjustRightInd w:val="0"/>
        <w:jc w:val="center"/>
        <w:rPr>
          <w:rFonts w:ascii="標楷體" w:eastAsia="標楷體" w:hAnsi="標楷體"/>
          <w:b/>
          <w:bCs/>
          <w:sz w:val="32"/>
          <w:szCs w:val="32"/>
        </w:rPr>
      </w:pPr>
      <w:r w:rsidRPr="00733CB0">
        <w:rPr>
          <w:rFonts w:ascii="標楷體" w:eastAsia="標楷體" w:hAnsi="標楷體" w:hint="eastAsia"/>
          <w:b/>
          <w:bCs/>
          <w:sz w:val="32"/>
          <w:szCs w:val="32"/>
        </w:rPr>
        <w:t>各校實施情況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68"/>
        <w:gridCol w:w="1984"/>
        <w:gridCol w:w="2552"/>
        <w:gridCol w:w="1637"/>
      </w:tblGrid>
      <w:tr w:rsidR="00BE525E" w:rsidRPr="001E5D66" w14:paraId="265BE539" w14:textId="77777777" w:rsidTr="00BE525E">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BA17466" w14:textId="77777777"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地區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FB4C4B" w14:textId="77777777"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學校名稱</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AA878D" w14:textId="77777777"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執行</w:t>
            </w:r>
            <w:r>
              <w:rPr>
                <w:rFonts w:ascii="標楷體" w:eastAsia="標楷體" w:hAnsi="標楷體" w:hint="eastAsia"/>
                <w:bCs/>
              </w:rPr>
              <w:t>日期</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1F0FCE" w14:textId="77777777" w:rsidR="00BE525E" w:rsidRPr="00733CB0" w:rsidRDefault="00BE525E" w:rsidP="00733CB0">
            <w:pPr>
              <w:spacing w:line="480" w:lineRule="exact"/>
              <w:jc w:val="center"/>
              <w:rPr>
                <w:rFonts w:ascii="標楷體" w:eastAsia="標楷體" w:hAnsi="標楷體"/>
                <w:bCs/>
              </w:rPr>
            </w:pPr>
            <w:r w:rsidRPr="00733CB0">
              <w:rPr>
                <w:rFonts w:ascii="標楷體" w:eastAsia="標楷體" w:hAnsi="標楷體" w:hint="eastAsia"/>
                <w:bCs/>
              </w:rPr>
              <w:t>執行時段</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9AE14AB" w14:textId="77777777" w:rsidR="00BE525E" w:rsidRPr="00733CB0" w:rsidRDefault="00BE525E" w:rsidP="00BE525E">
            <w:pPr>
              <w:spacing w:line="480" w:lineRule="exact"/>
              <w:jc w:val="center"/>
              <w:rPr>
                <w:rFonts w:ascii="標楷體" w:eastAsia="標楷體" w:hAnsi="標楷體"/>
                <w:bCs/>
              </w:rPr>
            </w:pPr>
            <w:r w:rsidRPr="00733CB0">
              <w:rPr>
                <w:rFonts w:ascii="標楷體" w:eastAsia="標楷體" w:hAnsi="標楷體" w:hint="eastAsia"/>
                <w:bCs/>
              </w:rPr>
              <w:t>參與人數</w:t>
            </w:r>
          </w:p>
        </w:tc>
      </w:tr>
      <w:tr w:rsidR="00BE525E" w:rsidRPr="00E5277C" w14:paraId="53147300" w14:textId="77777777" w:rsidTr="00B65B58">
        <w:trPr>
          <w:trHeight w:val="1701"/>
          <w:jc w:val="center"/>
        </w:trPr>
        <w:tc>
          <w:tcPr>
            <w:tcW w:w="1413" w:type="dxa"/>
            <w:shd w:val="clear" w:color="auto" w:fill="auto"/>
            <w:vAlign w:val="center"/>
          </w:tcPr>
          <w:p w14:paraId="2E759459" w14:textId="77777777" w:rsidR="00BE525E" w:rsidRPr="00E5277C" w:rsidRDefault="00BE525E" w:rsidP="006B62F9">
            <w:pPr>
              <w:spacing w:line="480" w:lineRule="exact"/>
              <w:jc w:val="center"/>
              <w:rPr>
                <w:rFonts w:ascii="標楷體" w:eastAsia="標楷體" w:hAnsi="標楷體"/>
                <w:bCs/>
              </w:rPr>
            </w:pPr>
          </w:p>
        </w:tc>
        <w:tc>
          <w:tcPr>
            <w:tcW w:w="2268" w:type="dxa"/>
            <w:shd w:val="clear" w:color="auto" w:fill="auto"/>
            <w:vAlign w:val="center"/>
          </w:tcPr>
          <w:p w14:paraId="6FC8EF99" w14:textId="77777777" w:rsidR="00BE525E" w:rsidRPr="00E5277C" w:rsidRDefault="00BE525E" w:rsidP="006B62F9">
            <w:pPr>
              <w:spacing w:line="480" w:lineRule="exact"/>
              <w:jc w:val="center"/>
              <w:rPr>
                <w:rFonts w:ascii="標楷體" w:eastAsia="標楷體" w:hAnsi="標楷體"/>
                <w:bCs/>
              </w:rPr>
            </w:pPr>
          </w:p>
        </w:tc>
        <w:tc>
          <w:tcPr>
            <w:tcW w:w="1984" w:type="dxa"/>
            <w:shd w:val="clear" w:color="auto" w:fill="auto"/>
            <w:vAlign w:val="center"/>
          </w:tcPr>
          <w:p w14:paraId="0A9CB58C" w14:textId="77777777" w:rsidR="00BE525E" w:rsidRPr="00E5277C" w:rsidRDefault="00BE525E" w:rsidP="006B62F9">
            <w:pPr>
              <w:spacing w:line="480" w:lineRule="exact"/>
              <w:jc w:val="center"/>
              <w:rPr>
                <w:rFonts w:ascii="標楷體" w:eastAsia="標楷體" w:hAnsi="標楷體"/>
                <w:bCs/>
              </w:rPr>
            </w:pPr>
          </w:p>
        </w:tc>
        <w:tc>
          <w:tcPr>
            <w:tcW w:w="2552" w:type="dxa"/>
            <w:shd w:val="clear" w:color="auto" w:fill="auto"/>
            <w:vAlign w:val="center"/>
          </w:tcPr>
          <w:p w14:paraId="38ED842A" w14:textId="77777777" w:rsidR="00BE525E" w:rsidRPr="00E5277C" w:rsidRDefault="00BE525E" w:rsidP="006B62F9">
            <w:pPr>
              <w:spacing w:line="480" w:lineRule="exact"/>
              <w:jc w:val="center"/>
              <w:rPr>
                <w:rFonts w:ascii="標楷體" w:eastAsia="標楷體" w:hAnsi="標楷體"/>
                <w:bCs/>
              </w:rPr>
            </w:pPr>
          </w:p>
        </w:tc>
        <w:tc>
          <w:tcPr>
            <w:tcW w:w="1637" w:type="dxa"/>
            <w:shd w:val="clear" w:color="auto" w:fill="auto"/>
            <w:vAlign w:val="center"/>
          </w:tcPr>
          <w:p w14:paraId="0AF423F7" w14:textId="77777777" w:rsidR="00BE525E" w:rsidRPr="00E5277C" w:rsidRDefault="00BE525E" w:rsidP="006B62F9">
            <w:pPr>
              <w:spacing w:line="480" w:lineRule="exact"/>
              <w:rPr>
                <w:rFonts w:ascii="標楷體" w:eastAsia="標楷體" w:hAnsi="標楷體"/>
                <w:bCs/>
              </w:rPr>
            </w:pPr>
          </w:p>
        </w:tc>
      </w:tr>
      <w:tr w:rsidR="00BE525E" w:rsidRPr="00E5277C" w14:paraId="106FD79E" w14:textId="77777777" w:rsidTr="00B65B58">
        <w:trPr>
          <w:trHeight w:val="1701"/>
          <w:jc w:val="center"/>
        </w:trPr>
        <w:tc>
          <w:tcPr>
            <w:tcW w:w="9854" w:type="dxa"/>
            <w:gridSpan w:val="5"/>
            <w:shd w:val="clear" w:color="auto" w:fill="auto"/>
            <w:vAlign w:val="center"/>
          </w:tcPr>
          <w:p w14:paraId="528CB0A6" w14:textId="62C494EB" w:rsidR="00BE525E" w:rsidRPr="006B4D27" w:rsidRDefault="00321D89" w:rsidP="006B4D27">
            <w:pPr>
              <w:rPr>
                <w:rFonts w:ascii="標楷體" w:eastAsia="標楷體" w:hAnsi="標楷體"/>
                <w:bCs/>
                <w:sz w:val="28"/>
              </w:rPr>
            </w:pPr>
            <w:r>
              <w:rPr>
                <w:rFonts w:ascii="新細明體" w:hAnsi="新細明體" w:hint="eastAsia"/>
                <w:bCs/>
                <w:sz w:val="28"/>
              </w:rPr>
              <w:t>■</w:t>
            </w:r>
            <w:r w:rsidR="00BE525E" w:rsidRPr="006B4D27">
              <w:rPr>
                <w:rFonts w:ascii="標楷體" w:eastAsia="標楷體" w:hAnsi="標楷體" w:hint="eastAsia"/>
                <w:bCs/>
                <w:sz w:val="28"/>
              </w:rPr>
              <w:t>依廠商與學校約定時段執行活動，表演過程順利、活動確實執行完畢。</w:t>
            </w:r>
          </w:p>
          <w:p w14:paraId="7A61AE7C" w14:textId="3BFD18A1" w:rsidR="00BE525E" w:rsidRPr="00E5277C" w:rsidRDefault="00321D89" w:rsidP="00B65B58">
            <w:pPr>
              <w:rPr>
                <w:rFonts w:ascii="標楷體" w:eastAsia="標楷體" w:hAnsi="標楷體"/>
                <w:bCs/>
              </w:rPr>
            </w:pPr>
            <w:r>
              <w:rPr>
                <w:rFonts w:ascii="新細明體" w:hAnsi="新細明體" w:hint="eastAsia"/>
                <w:bCs/>
                <w:sz w:val="28"/>
              </w:rPr>
              <w:t>■</w:t>
            </w:r>
            <w:r w:rsidR="00BE525E" w:rsidRPr="006B4D27">
              <w:rPr>
                <w:rFonts w:ascii="標楷體" w:eastAsia="標楷體" w:hAnsi="標楷體" w:hint="eastAsia"/>
                <w:bCs/>
                <w:sz w:val="28"/>
              </w:rPr>
              <w:t>提供學校展演活動之學習單，協助學校完成學習單；提供學校展演照片。</w:t>
            </w:r>
          </w:p>
        </w:tc>
      </w:tr>
    </w:tbl>
    <w:p w14:paraId="2DAF7296" w14:textId="77777777" w:rsidR="00437D80" w:rsidRPr="008B40C3" w:rsidRDefault="00437D80" w:rsidP="00B6157E">
      <w:pPr>
        <w:jc w:val="center"/>
        <w:rPr>
          <w:rFonts w:ascii="標楷體" w:eastAsia="標楷體" w:hAnsi="標楷體"/>
          <w:bCs/>
        </w:rPr>
      </w:pPr>
    </w:p>
    <w:p w14:paraId="3ECBA215" w14:textId="77777777" w:rsidR="00BE525E" w:rsidRDefault="00BE525E" w:rsidP="000C200D">
      <w:pPr>
        <w:spacing w:line="480" w:lineRule="exact"/>
        <w:rPr>
          <w:rFonts w:ascii="標楷體" w:eastAsia="標楷體" w:hAnsi="標楷體"/>
          <w:bCs/>
          <w:sz w:val="28"/>
          <w:szCs w:val="28"/>
        </w:rPr>
      </w:pPr>
    </w:p>
    <w:p w14:paraId="2515E54F" w14:textId="77777777" w:rsidR="00C13EE0" w:rsidRPr="00E5277C" w:rsidRDefault="00DB0247" w:rsidP="000C200D">
      <w:pPr>
        <w:spacing w:line="480" w:lineRule="exact"/>
        <w:rPr>
          <w:rFonts w:ascii="標楷體" w:eastAsia="標楷體" w:hAnsi="標楷體"/>
          <w:bCs/>
          <w:sz w:val="28"/>
          <w:szCs w:val="28"/>
        </w:rPr>
      </w:pPr>
      <w:r w:rsidRPr="00E5277C">
        <w:rPr>
          <w:rFonts w:ascii="標楷體" w:eastAsia="標楷體" w:hAnsi="標楷體" w:hint="eastAsia"/>
          <w:bCs/>
          <w:sz w:val="28"/>
          <w:szCs w:val="28"/>
        </w:rPr>
        <w:t xml:space="preserve">承辦人：   </w:t>
      </w:r>
      <w:r w:rsidR="00A804C9" w:rsidRPr="00E5277C">
        <w:rPr>
          <w:rFonts w:ascii="標楷體" w:eastAsia="標楷體" w:hAnsi="標楷體" w:hint="eastAsia"/>
          <w:bCs/>
          <w:sz w:val="28"/>
          <w:szCs w:val="28"/>
        </w:rPr>
        <w:t xml:space="preserve">  </w:t>
      </w:r>
      <w:r w:rsidR="006B4D27">
        <w:rPr>
          <w:rFonts w:ascii="標楷體" w:eastAsia="標楷體" w:hAnsi="標楷體"/>
          <w:bCs/>
          <w:sz w:val="28"/>
          <w:szCs w:val="28"/>
        </w:rPr>
        <w:t xml:space="preserve">        </w:t>
      </w:r>
      <w:r w:rsidRPr="00E5277C">
        <w:rPr>
          <w:rFonts w:ascii="標楷體" w:eastAsia="標楷體" w:hAnsi="標楷體" w:hint="eastAsia"/>
          <w:bCs/>
          <w:sz w:val="28"/>
          <w:szCs w:val="28"/>
        </w:rPr>
        <w:t xml:space="preserve">  </w:t>
      </w:r>
      <w:r w:rsidR="0097306D">
        <w:rPr>
          <w:rFonts w:ascii="標楷體" w:eastAsia="標楷體" w:hAnsi="標楷體" w:hint="eastAsia"/>
          <w:bCs/>
          <w:sz w:val="28"/>
          <w:szCs w:val="28"/>
        </w:rPr>
        <w:t xml:space="preserve"> </w:t>
      </w:r>
      <w:r w:rsidRPr="00E5277C">
        <w:rPr>
          <w:rFonts w:ascii="標楷體" w:eastAsia="標楷體" w:hAnsi="標楷體" w:hint="eastAsia"/>
          <w:bCs/>
          <w:sz w:val="28"/>
          <w:szCs w:val="28"/>
        </w:rPr>
        <w:t xml:space="preserve">單位主管：   </w:t>
      </w:r>
      <w:r w:rsidR="00A804C9" w:rsidRPr="00E5277C">
        <w:rPr>
          <w:rFonts w:ascii="標楷體" w:eastAsia="標楷體" w:hAnsi="標楷體" w:hint="eastAsia"/>
          <w:bCs/>
          <w:sz w:val="28"/>
          <w:szCs w:val="28"/>
        </w:rPr>
        <w:t xml:space="preserve"> </w:t>
      </w:r>
      <w:r w:rsidR="0097306D">
        <w:rPr>
          <w:rFonts w:ascii="標楷體" w:eastAsia="標楷體" w:hAnsi="標楷體" w:hint="eastAsia"/>
          <w:bCs/>
          <w:sz w:val="28"/>
          <w:szCs w:val="28"/>
        </w:rPr>
        <w:t xml:space="preserve"> </w:t>
      </w:r>
      <w:r w:rsidR="00A804C9" w:rsidRPr="00E5277C">
        <w:rPr>
          <w:rFonts w:ascii="標楷體" w:eastAsia="標楷體" w:hAnsi="標楷體" w:hint="eastAsia"/>
          <w:bCs/>
          <w:sz w:val="28"/>
          <w:szCs w:val="28"/>
        </w:rPr>
        <w:t xml:space="preserve"> </w:t>
      </w:r>
      <w:r w:rsidRPr="00E5277C">
        <w:rPr>
          <w:rFonts w:ascii="標楷體" w:eastAsia="標楷體" w:hAnsi="標楷體" w:hint="eastAsia"/>
          <w:bCs/>
          <w:sz w:val="28"/>
          <w:szCs w:val="28"/>
        </w:rPr>
        <w:t xml:space="preserve">  </w:t>
      </w:r>
      <w:r w:rsidR="00A804C9" w:rsidRPr="00E5277C">
        <w:rPr>
          <w:rFonts w:ascii="標楷體" w:eastAsia="標楷體" w:hAnsi="標楷體" w:hint="eastAsia"/>
          <w:bCs/>
          <w:sz w:val="28"/>
          <w:szCs w:val="28"/>
        </w:rPr>
        <w:t xml:space="preserve">  </w:t>
      </w:r>
      <w:r w:rsidRPr="00E5277C">
        <w:rPr>
          <w:rFonts w:ascii="標楷體" w:eastAsia="標楷體" w:hAnsi="標楷體" w:hint="eastAsia"/>
          <w:bCs/>
          <w:sz w:val="28"/>
          <w:szCs w:val="28"/>
        </w:rPr>
        <w:t xml:space="preserve">       校長：</w:t>
      </w:r>
    </w:p>
    <w:p w14:paraId="540ACDD5" w14:textId="77777777" w:rsidR="00C13EE0" w:rsidRDefault="00C13EE0" w:rsidP="000C200D">
      <w:pPr>
        <w:spacing w:line="480" w:lineRule="exact"/>
        <w:rPr>
          <w:rFonts w:ascii="標楷體" w:eastAsia="標楷體" w:hAnsi="標楷體"/>
          <w:bCs/>
        </w:rPr>
      </w:pPr>
    </w:p>
    <w:p w14:paraId="3D873ED1" w14:textId="77777777" w:rsidR="00BE525E" w:rsidRDefault="00BE525E" w:rsidP="000C200D">
      <w:pPr>
        <w:spacing w:line="480" w:lineRule="exact"/>
        <w:rPr>
          <w:rFonts w:ascii="標楷體" w:eastAsia="標楷體" w:hAnsi="標楷體"/>
          <w:bCs/>
        </w:rPr>
      </w:pPr>
    </w:p>
    <w:p w14:paraId="0881BAFC" w14:textId="77777777" w:rsidR="00BE525E" w:rsidRDefault="00BE525E" w:rsidP="000C200D">
      <w:pPr>
        <w:spacing w:line="480" w:lineRule="exact"/>
        <w:rPr>
          <w:rFonts w:ascii="標楷體" w:eastAsia="標楷體" w:hAnsi="標楷體"/>
          <w:bCs/>
        </w:rPr>
      </w:pPr>
    </w:p>
    <w:p w14:paraId="73EF0DF7" w14:textId="77777777" w:rsidR="00BE525E" w:rsidRDefault="00BE525E" w:rsidP="000C200D">
      <w:pPr>
        <w:spacing w:line="480" w:lineRule="exact"/>
        <w:rPr>
          <w:rFonts w:ascii="標楷體" w:eastAsia="標楷體" w:hAnsi="標楷體"/>
          <w:bCs/>
        </w:rPr>
      </w:pPr>
    </w:p>
    <w:p w14:paraId="34F7B451" w14:textId="77777777" w:rsidR="00BE525E" w:rsidRDefault="00BE525E" w:rsidP="000C200D">
      <w:pPr>
        <w:spacing w:line="480" w:lineRule="exact"/>
        <w:rPr>
          <w:rFonts w:ascii="標楷體" w:eastAsia="標楷體" w:hAnsi="標楷體"/>
          <w:bCs/>
        </w:rPr>
      </w:pPr>
    </w:p>
    <w:p w14:paraId="1DCD5D5F" w14:textId="77777777" w:rsidR="00BE525E" w:rsidRDefault="00BE525E" w:rsidP="000C200D">
      <w:pPr>
        <w:spacing w:line="480" w:lineRule="exact"/>
        <w:rPr>
          <w:rFonts w:ascii="標楷體" w:eastAsia="標楷體" w:hAnsi="標楷體"/>
          <w:bCs/>
        </w:rPr>
      </w:pPr>
    </w:p>
    <w:p w14:paraId="6A83C619" w14:textId="77777777" w:rsidR="00BE525E" w:rsidRDefault="00BE525E" w:rsidP="000C200D">
      <w:pPr>
        <w:spacing w:line="480" w:lineRule="exact"/>
        <w:rPr>
          <w:rFonts w:ascii="標楷體" w:eastAsia="標楷體" w:hAnsi="標楷體"/>
          <w:bCs/>
        </w:rPr>
      </w:pPr>
    </w:p>
    <w:p w14:paraId="5C539CF3" w14:textId="77777777" w:rsidR="00BE525E" w:rsidRDefault="00BE525E" w:rsidP="000C200D">
      <w:pPr>
        <w:spacing w:line="480" w:lineRule="exact"/>
        <w:rPr>
          <w:rFonts w:ascii="標楷體" w:eastAsia="標楷體" w:hAnsi="標楷體"/>
          <w:bCs/>
        </w:rPr>
      </w:pPr>
    </w:p>
    <w:p w14:paraId="0EB8F763" w14:textId="77777777" w:rsidR="00BE525E" w:rsidRDefault="00BE525E" w:rsidP="000C200D">
      <w:pPr>
        <w:spacing w:line="480" w:lineRule="exact"/>
        <w:rPr>
          <w:rFonts w:ascii="標楷體" w:eastAsia="標楷體" w:hAnsi="標楷體"/>
          <w:bCs/>
        </w:rPr>
      </w:pPr>
    </w:p>
    <w:p w14:paraId="68F75406" w14:textId="77777777" w:rsidR="00B65B58" w:rsidRDefault="00B65B58" w:rsidP="000C200D">
      <w:pPr>
        <w:spacing w:line="480" w:lineRule="exact"/>
        <w:rPr>
          <w:rFonts w:ascii="標楷體" w:eastAsia="標楷體" w:hAnsi="標楷體"/>
          <w:bCs/>
        </w:rPr>
      </w:pPr>
    </w:p>
    <w:p w14:paraId="735F59D2" w14:textId="77777777" w:rsidR="00B65B58" w:rsidRDefault="00B65B58" w:rsidP="000C200D">
      <w:pPr>
        <w:spacing w:line="480" w:lineRule="exact"/>
        <w:rPr>
          <w:rFonts w:ascii="標楷體" w:eastAsia="標楷體" w:hAnsi="標楷體"/>
          <w:bCs/>
        </w:rPr>
      </w:pPr>
    </w:p>
    <w:p w14:paraId="2C05BFDB" w14:textId="77777777" w:rsidR="00BE525E" w:rsidRPr="00BE525E" w:rsidRDefault="00BE525E" w:rsidP="000C200D">
      <w:pPr>
        <w:spacing w:line="480" w:lineRule="exact"/>
        <w:rPr>
          <w:rFonts w:ascii="標楷體" w:eastAsia="標楷體" w:hAnsi="標楷體"/>
          <w:bCs/>
        </w:rPr>
      </w:pPr>
    </w:p>
    <w:p w14:paraId="739E040E" w14:textId="77777777" w:rsidR="002C214C" w:rsidRDefault="005D612F" w:rsidP="002C214C">
      <w:pPr>
        <w:spacing w:line="480" w:lineRule="exact"/>
        <w:jc w:val="center"/>
        <w:rPr>
          <w:rFonts w:ascii="標楷體" w:eastAsia="標楷體" w:hAnsi="標楷體"/>
          <w:b/>
        </w:rPr>
      </w:pPr>
      <w:r>
        <w:rPr>
          <w:noProof/>
        </w:rPr>
        <mc:AlternateContent>
          <mc:Choice Requires="wps">
            <w:drawing>
              <wp:anchor distT="45720" distB="45720" distL="114300" distR="114300" simplePos="0" relativeHeight="251657728" behindDoc="0" locked="0" layoutInCell="1" allowOverlap="1" wp14:anchorId="76188AB1" wp14:editId="268DA236">
                <wp:simplePos x="0" y="0"/>
                <wp:positionH relativeFrom="column">
                  <wp:posOffset>10795</wp:posOffset>
                </wp:positionH>
                <wp:positionV relativeFrom="paragraph">
                  <wp:posOffset>26670</wp:posOffset>
                </wp:positionV>
                <wp:extent cx="657225" cy="314325"/>
                <wp:effectExtent l="11430" t="8255" r="7620" b="1079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E040E52" w14:textId="77777777" w:rsidR="00AF2F65" w:rsidRDefault="00FB30F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88AB1" id="_x0000_s1027" type="#_x0000_t202" style="position:absolute;left:0;text-align:left;margin-left:.85pt;margin-top:2.1pt;width:51.75pt;height:24.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">
                <v:textbox>
                  <w:txbxContent>
                    <w:p w14:paraId="7E040E52" w14:textId="77777777" w:rsidR="00AF2F65" w:rsidRDefault="00FB30F7">
                      <w:r>
                        <w:rPr>
                          <w:rFonts w:hint="eastAsia"/>
                        </w:rPr>
                        <w:t>附件二</w:t>
                      </w:r>
                    </w:p>
                  </w:txbxContent>
                </v:textbox>
                <w10:wrap type="square"/>
              </v:shape>
            </w:pict>
          </mc:Fallback>
        </mc:AlternateContent>
      </w:r>
    </w:p>
    <w:p w14:paraId="100E8294" w14:textId="4F92E384" w:rsidR="005569ED" w:rsidRPr="002C214C" w:rsidRDefault="005569ED" w:rsidP="002C214C">
      <w:pPr>
        <w:spacing w:line="480" w:lineRule="exact"/>
        <w:jc w:val="center"/>
        <w:rPr>
          <w:rFonts w:ascii="標楷體" w:eastAsia="標楷體" w:hAnsi="標楷體"/>
          <w:b/>
        </w:rPr>
      </w:pPr>
      <w:r w:rsidRPr="000543E4">
        <w:rPr>
          <w:rFonts w:ascii="標楷體" w:eastAsia="標楷體" w:hAnsi="標楷體" w:cs="新細明體" w:hint="eastAsia"/>
          <w:b/>
          <w:bCs/>
          <w:kern w:val="0"/>
          <w:sz w:val="32"/>
          <w:szCs w:val="32"/>
        </w:rPr>
        <w:t>桃園市</w:t>
      </w:r>
      <w:r>
        <w:rPr>
          <w:rFonts w:ascii="標楷體" w:eastAsia="標楷體" w:hAnsi="標楷體" w:hint="eastAsia"/>
          <w:b/>
          <w:bCs/>
          <w:sz w:val="32"/>
          <w:szCs w:val="32"/>
        </w:rPr>
        <w:t>113年度認識臺灣之美、超人就在身邊－</w:t>
      </w:r>
    </w:p>
    <w:p w14:paraId="17B4140D" w14:textId="77777777" w:rsidR="005569ED" w:rsidRPr="00AB0007" w:rsidRDefault="005569ED" w:rsidP="005569ED">
      <w:pPr>
        <w:autoSpaceDE w:val="0"/>
        <w:autoSpaceDN w:val="0"/>
        <w:adjustRightInd w:val="0"/>
        <w:spacing w:line="400" w:lineRule="exact"/>
        <w:jc w:val="center"/>
        <w:rPr>
          <w:rFonts w:ascii="標楷體" w:eastAsia="標楷體" w:hAnsi="標楷體"/>
          <w:b/>
          <w:bCs/>
          <w:sz w:val="32"/>
          <w:szCs w:val="32"/>
        </w:rPr>
      </w:pPr>
      <w:r>
        <w:rPr>
          <w:rFonts w:ascii="標楷體" w:eastAsia="標楷體" w:hAnsi="標楷體" w:hint="eastAsia"/>
          <w:b/>
          <w:bCs/>
          <w:sz w:val="32"/>
          <w:szCs w:val="32"/>
        </w:rPr>
        <w:t>SDGs永續愛桃園，3D行動電影院校園巡迴活動實施計畫</w:t>
      </w:r>
    </w:p>
    <w:p w14:paraId="7271F79C" w14:textId="77777777" w:rsidR="008E592E" w:rsidRPr="00E5277C" w:rsidRDefault="008E592E" w:rsidP="001C4E34">
      <w:pPr>
        <w:spacing w:line="480" w:lineRule="exact"/>
        <w:jc w:val="center"/>
        <w:rPr>
          <w:rFonts w:ascii="標楷體" w:eastAsia="標楷體" w:hAnsi="標楷體"/>
          <w:b/>
          <w:sz w:val="32"/>
          <w:szCs w:val="32"/>
        </w:rPr>
      </w:pPr>
      <w:r w:rsidRPr="00E5277C">
        <w:rPr>
          <w:rFonts w:ascii="標楷體" w:eastAsia="標楷體" w:hAnsi="標楷體" w:hint="eastAsia"/>
          <w:b/>
          <w:sz w:val="32"/>
          <w:szCs w:val="32"/>
        </w:rPr>
        <w:t>演出成果(一)</w:t>
      </w:r>
    </w:p>
    <w:p w14:paraId="1935010D" w14:textId="77777777" w:rsidR="008E592E" w:rsidRPr="00E5277C" w:rsidRDefault="008E592E" w:rsidP="008E592E">
      <w:pPr>
        <w:spacing w:line="480" w:lineRule="exact"/>
        <w:rPr>
          <w:rFonts w:ascii="標楷體" w:eastAsia="標楷體" w:hAnsi="標楷體"/>
          <w:b/>
          <w:sz w:val="32"/>
          <w:szCs w:val="32"/>
        </w:rPr>
      </w:pPr>
      <w:r w:rsidRPr="00E5277C">
        <w:rPr>
          <w:rFonts w:ascii="標楷體" w:eastAsia="標楷體" w:hAnsi="標楷體" w:hint="eastAsia"/>
          <w:b/>
          <w:sz w:val="32"/>
          <w:szCs w:val="32"/>
        </w:rPr>
        <w:t xml:space="preserve">  </w:t>
      </w:r>
      <w:r w:rsidR="00876E6D" w:rsidRPr="00E5277C">
        <w:rPr>
          <w:rFonts w:ascii="標楷體" w:eastAsia="標楷體" w:hAnsi="標楷體" w:hint="eastAsia"/>
          <w:b/>
          <w:sz w:val="32"/>
          <w:szCs w:val="32"/>
        </w:rPr>
        <w:t xml:space="preserve">     </w:t>
      </w:r>
      <w:r w:rsidRPr="00E5277C">
        <w:rPr>
          <w:rFonts w:ascii="標楷體" w:eastAsia="標楷體" w:hAnsi="標楷體" w:hint="eastAsia"/>
          <w:b/>
          <w:sz w:val="32"/>
          <w:szCs w:val="32"/>
        </w:rPr>
        <w:t>演出地點：</w:t>
      </w:r>
      <w:r w:rsidR="00A33333" w:rsidRPr="00E5277C">
        <w:rPr>
          <w:rFonts w:ascii="標楷體" w:eastAsia="標楷體" w:hAnsi="標楷體" w:hint="eastAsia"/>
          <w:b/>
          <w:sz w:val="32"/>
          <w:szCs w:val="32"/>
        </w:rPr>
        <w:t xml:space="preserve"> </w:t>
      </w:r>
      <w:r w:rsidRPr="00E5277C">
        <w:rPr>
          <w:rFonts w:ascii="標楷體" w:eastAsia="標楷體" w:hAnsi="標楷體" w:hint="eastAsia"/>
          <w:b/>
          <w:sz w:val="32"/>
          <w:szCs w:val="32"/>
        </w:rPr>
        <w:t>(        )</w:t>
      </w:r>
      <w:r w:rsidR="00876E6D" w:rsidRPr="00E5277C">
        <w:rPr>
          <w:rFonts w:ascii="標楷體" w:eastAsia="標楷體" w:hAnsi="標楷體" w:hint="eastAsia"/>
          <w:b/>
          <w:sz w:val="32"/>
          <w:szCs w:val="32"/>
        </w:rPr>
        <w:t xml:space="preserve"> </w:t>
      </w:r>
      <w:r w:rsidRPr="00E5277C">
        <w:rPr>
          <w:rFonts w:ascii="標楷體" w:eastAsia="標楷體" w:hAnsi="標楷體"/>
          <w:b/>
          <w:sz w:val="32"/>
          <w:szCs w:val="32"/>
        </w:rPr>
        <w:tab/>
      </w:r>
      <w:r w:rsidRPr="00E5277C">
        <w:rPr>
          <w:rFonts w:ascii="標楷體" w:eastAsia="標楷體" w:hAnsi="標楷體" w:hint="eastAsia"/>
          <w:b/>
          <w:sz w:val="32"/>
          <w:szCs w:val="32"/>
        </w:rPr>
        <w:t>日期：</w:t>
      </w:r>
      <w:r w:rsidR="00FD1CC8">
        <w:rPr>
          <w:rFonts w:ascii="標楷體" w:eastAsia="標楷體" w:hAnsi="標楷體" w:hint="eastAsia"/>
          <w:b/>
          <w:sz w:val="32"/>
          <w:szCs w:val="32"/>
        </w:rPr>
        <w:t>○○/○○/○○</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7"/>
        <w:gridCol w:w="5096"/>
      </w:tblGrid>
      <w:tr w:rsidR="008E592E" w:rsidRPr="00E5277C" w14:paraId="1D2C0847" w14:textId="77777777" w:rsidTr="002C214C">
        <w:trPr>
          <w:trHeight w:val="3764"/>
        </w:trPr>
        <w:tc>
          <w:tcPr>
            <w:tcW w:w="5097" w:type="dxa"/>
            <w:vAlign w:val="center"/>
          </w:tcPr>
          <w:p w14:paraId="2176206C" w14:textId="77777777" w:rsidR="008E592E" w:rsidRPr="00E5277C" w:rsidRDefault="008E592E" w:rsidP="00543036">
            <w:pPr>
              <w:jc w:val="center"/>
              <w:rPr>
                <w:rFonts w:ascii="標楷體" w:eastAsia="標楷體" w:hAnsi="標楷體"/>
                <w:sz w:val="28"/>
                <w:szCs w:val="28"/>
              </w:rPr>
            </w:pPr>
          </w:p>
        </w:tc>
        <w:tc>
          <w:tcPr>
            <w:tcW w:w="5096" w:type="dxa"/>
            <w:vAlign w:val="center"/>
          </w:tcPr>
          <w:p w14:paraId="4BC69AC3" w14:textId="77777777" w:rsidR="008E592E" w:rsidRPr="00E5277C" w:rsidRDefault="008E592E" w:rsidP="00543036">
            <w:pPr>
              <w:jc w:val="center"/>
              <w:rPr>
                <w:rFonts w:ascii="標楷體" w:eastAsia="標楷體" w:hAnsi="標楷體"/>
                <w:sz w:val="28"/>
                <w:szCs w:val="28"/>
              </w:rPr>
            </w:pPr>
          </w:p>
        </w:tc>
      </w:tr>
      <w:tr w:rsidR="008E592E" w:rsidRPr="00E5277C" w14:paraId="6D6A4CBB" w14:textId="77777777" w:rsidTr="002C214C">
        <w:trPr>
          <w:trHeight w:val="3817"/>
        </w:trPr>
        <w:tc>
          <w:tcPr>
            <w:tcW w:w="5097" w:type="dxa"/>
            <w:vAlign w:val="center"/>
          </w:tcPr>
          <w:p w14:paraId="3D4652AD" w14:textId="77777777" w:rsidR="008E592E" w:rsidRPr="00E5277C" w:rsidRDefault="008E592E" w:rsidP="00543036">
            <w:pPr>
              <w:jc w:val="center"/>
              <w:rPr>
                <w:rFonts w:ascii="標楷體" w:eastAsia="標楷體" w:hAnsi="標楷體"/>
                <w:sz w:val="28"/>
                <w:szCs w:val="28"/>
              </w:rPr>
            </w:pPr>
          </w:p>
        </w:tc>
        <w:tc>
          <w:tcPr>
            <w:tcW w:w="5096" w:type="dxa"/>
            <w:vAlign w:val="center"/>
          </w:tcPr>
          <w:p w14:paraId="4DDE8A3E" w14:textId="77777777" w:rsidR="008E592E" w:rsidRPr="00E5277C" w:rsidRDefault="008E592E" w:rsidP="00543036">
            <w:pPr>
              <w:jc w:val="center"/>
              <w:rPr>
                <w:rFonts w:ascii="標楷體" w:eastAsia="標楷體" w:hAnsi="標楷體"/>
                <w:sz w:val="28"/>
                <w:szCs w:val="28"/>
              </w:rPr>
            </w:pPr>
          </w:p>
        </w:tc>
      </w:tr>
      <w:tr w:rsidR="008E592E" w:rsidRPr="00E5277C" w14:paraId="7339C485" w14:textId="77777777" w:rsidTr="002C214C">
        <w:trPr>
          <w:trHeight w:val="3815"/>
        </w:trPr>
        <w:tc>
          <w:tcPr>
            <w:tcW w:w="5097" w:type="dxa"/>
            <w:vAlign w:val="center"/>
          </w:tcPr>
          <w:p w14:paraId="220E8477" w14:textId="77777777" w:rsidR="008E592E" w:rsidRPr="00E5277C" w:rsidRDefault="008E592E" w:rsidP="00543036">
            <w:pPr>
              <w:jc w:val="center"/>
              <w:rPr>
                <w:rFonts w:ascii="標楷體" w:eastAsia="標楷體" w:hAnsi="標楷體"/>
                <w:sz w:val="28"/>
                <w:szCs w:val="28"/>
              </w:rPr>
            </w:pPr>
          </w:p>
        </w:tc>
        <w:tc>
          <w:tcPr>
            <w:tcW w:w="5096" w:type="dxa"/>
            <w:vAlign w:val="center"/>
          </w:tcPr>
          <w:p w14:paraId="21FC9DAD" w14:textId="77777777" w:rsidR="008E592E" w:rsidRPr="00E5277C" w:rsidRDefault="008E592E" w:rsidP="00543036">
            <w:pPr>
              <w:jc w:val="center"/>
              <w:rPr>
                <w:rFonts w:ascii="標楷體" w:eastAsia="標楷體" w:hAnsi="標楷體"/>
                <w:sz w:val="28"/>
                <w:szCs w:val="28"/>
              </w:rPr>
            </w:pPr>
          </w:p>
        </w:tc>
      </w:tr>
    </w:tbl>
    <w:p w14:paraId="0A3517E2" w14:textId="77777777" w:rsidR="00FD1CC8" w:rsidRDefault="005D612F" w:rsidP="00FD1CC8">
      <w:pPr>
        <w:spacing w:line="480" w:lineRule="exact"/>
        <w:jc w:val="center"/>
        <w:rPr>
          <w:rFonts w:ascii="標楷體" w:eastAsia="標楷體" w:hAnsi="標楷體"/>
          <w:b/>
          <w:sz w:val="32"/>
          <w:szCs w:val="32"/>
        </w:rPr>
      </w:pPr>
      <w:r>
        <w:rPr>
          <w:noProof/>
        </w:rPr>
        <mc:AlternateContent>
          <mc:Choice Requires="wps">
            <w:drawing>
              <wp:anchor distT="45720" distB="45720" distL="114300" distR="114300" simplePos="0" relativeHeight="251658752" behindDoc="0" locked="0" layoutInCell="1" allowOverlap="1" wp14:anchorId="2294B97A" wp14:editId="3E9C3837">
                <wp:simplePos x="0" y="0"/>
                <wp:positionH relativeFrom="column">
                  <wp:posOffset>11430</wp:posOffset>
                </wp:positionH>
                <wp:positionV relativeFrom="paragraph">
                  <wp:posOffset>-49530</wp:posOffset>
                </wp:positionV>
                <wp:extent cx="839470" cy="281940"/>
                <wp:effectExtent l="12065" t="8255" r="5715" b="508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81940"/>
                        </a:xfrm>
                        <a:prstGeom prst="rect">
                          <a:avLst/>
                        </a:prstGeom>
                        <a:solidFill>
                          <a:srgbClr val="FFFFFF"/>
                        </a:solidFill>
                        <a:ln w="9525">
                          <a:solidFill>
                            <a:srgbClr val="000000"/>
                          </a:solidFill>
                          <a:miter lim="800000"/>
                          <a:headEnd/>
                          <a:tailEnd/>
                        </a:ln>
                      </wps:spPr>
                      <wps:txbx>
                        <w:txbxContent>
                          <w:p w14:paraId="179A8F8E" w14:textId="77777777" w:rsidR="00FB30F7" w:rsidRDefault="00FB30F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4B97A" id="_x0000_s1028" type="#_x0000_t202" style="position:absolute;left:0;text-align:left;margin-left:.9pt;margin-top:-3.9pt;width:66.1pt;height:22.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">
                <v:textbox>
                  <w:txbxContent>
                    <w:p w14:paraId="179A8F8E" w14:textId="77777777" w:rsidR="00FB30F7" w:rsidRDefault="00FB30F7">
                      <w:r>
                        <w:rPr>
                          <w:rFonts w:hint="eastAsia"/>
                        </w:rPr>
                        <w:t>附件三</w:t>
                      </w:r>
                    </w:p>
                  </w:txbxContent>
                </v:textbox>
                <w10:wrap type="square"/>
              </v:shape>
            </w:pict>
          </mc:Fallback>
        </mc:AlternateContent>
      </w:r>
    </w:p>
    <w:p w14:paraId="31E1EC6E" w14:textId="512F277A" w:rsidR="002C214C" w:rsidRDefault="002C214C" w:rsidP="002C214C">
      <w:pPr>
        <w:autoSpaceDE w:val="0"/>
        <w:autoSpaceDN w:val="0"/>
        <w:adjustRightInd w:val="0"/>
        <w:spacing w:line="400" w:lineRule="exact"/>
        <w:jc w:val="center"/>
        <w:rPr>
          <w:rFonts w:ascii="標楷體" w:eastAsia="標楷體" w:hAnsi="標楷體"/>
          <w:b/>
          <w:bCs/>
          <w:sz w:val="32"/>
          <w:szCs w:val="32"/>
        </w:rPr>
      </w:pPr>
      <w:r w:rsidRPr="000543E4">
        <w:rPr>
          <w:rFonts w:ascii="標楷體" w:eastAsia="標楷體" w:hAnsi="標楷體" w:cs="新細明體" w:hint="eastAsia"/>
          <w:b/>
          <w:bCs/>
          <w:kern w:val="0"/>
          <w:sz w:val="32"/>
          <w:szCs w:val="32"/>
        </w:rPr>
        <w:t>桃園市</w:t>
      </w:r>
      <w:r>
        <w:rPr>
          <w:rFonts w:ascii="標楷體" w:eastAsia="標楷體" w:hAnsi="標楷體" w:hint="eastAsia"/>
          <w:b/>
          <w:bCs/>
          <w:sz w:val="32"/>
          <w:szCs w:val="32"/>
        </w:rPr>
        <w:t>113年度認識臺灣之美、超人就在身邊－</w:t>
      </w:r>
    </w:p>
    <w:p w14:paraId="4337FBB2" w14:textId="77777777" w:rsidR="002C214C" w:rsidRPr="00AB0007" w:rsidRDefault="002C214C" w:rsidP="002C214C">
      <w:pPr>
        <w:autoSpaceDE w:val="0"/>
        <w:autoSpaceDN w:val="0"/>
        <w:adjustRightInd w:val="0"/>
        <w:spacing w:line="400" w:lineRule="exact"/>
        <w:jc w:val="center"/>
        <w:rPr>
          <w:rFonts w:ascii="標楷體" w:eastAsia="標楷體" w:hAnsi="標楷體"/>
          <w:b/>
          <w:bCs/>
          <w:sz w:val="32"/>
          <w:szCs w:val="32"/>
        </w:rPr>
      </w:pPr>
      <w:r>
        <w:rPr>
          <w:rFonts w:ascii="標楷體" w:eastAsia="標楷體" w:hAnsi="標楷體" w:hint="eastAsia"/>
          <w:b/>
          <w:bCs/>
          <w:sz w:val="32"/>
          <w:szCs w:val="32"/>
        </w:rPr>
        <w:t>SDGs永續愛桃園，3D行動電影院校園巡迴活動實施計畫</w:t>
      </w:r>
    </w:p>
    <w:p w14:paraId="55BFBD4B" w14:textId="77777777" w:rsidR="00573B97" w:rsidRPr="00E5277C" w:rsidRDefault="00573B97" w:rsidP="000543E4">
      <w:pPr>
        <w:spacing w:line="480" w:lineRule="exact"/>
        <w:jc w:val="center"/>
        <w:rPr>
          <w:rFonts w:ascii="標楷體" w:eastAsia="標楷體" w:hAnsi="標楷體"/>
          <w:b/>
          <w:sz w:val="32"/>
          <w:szCs w:val="32"/>
        </w:rPr>
      </w:pPr>
      <w:r w:rsidRPr="00E5277C">
        <w:rPr>
          <w:rFonts w:ascii="標楷體" w:eastAsia="標楷體" w:hAnsi="標楷體" w:hint="eastAsia"/>
          <w:b/>
          <w:sz w:val="32"/>
          <w:szCs w:val="32"/>
        </w:rPr>
        <w:t>演出成果(二)</w:t>
      </w:r>
      <w:r w:rsidRPr="00E5277C">
        <w:rPr>
          <w:rFonts w:ascii="標楷體" w:eastAsia="標楷體" w:hAnsi="標楷體" w:cs="新細明體" w:hint="eastAsia"/>
          <w:bCs/>
          <w:kern w:val="0"/>
          <w:sz w:val="32"/>
          <w:szCs w:val="32"/>
        </w:rPr>
        <w:t xml:space="preserve"> </w:t>
      </w:r>
    </w:p>
    <w:p w14:paraId="37CDDA16" w14:textId="77777777" w:rsidR="008E592E" w:rsidRPr="00E5277C" w:rsidRDefault="008E592E" w:rsidP="000543E4">
      <w:pPr>
        <w:spacing w:line="480" w:lineRule="exact"/>
        <w:jc w:val="center"/>
        <w:rPr>
          <w:rFonts w:ascii="標楷體" w:eastAsia="標楷體" w:hAnsi="標楷體"/>
          <w:b/>
          <w:sz w:val="32"/>
          <w:szCs w:val="32"/>
        </w:rPr>
      </w:pPr>
      <w:r w:rsidRPr="00E5277C">
        <w:rPr>
          <w:rFonts w:ascii="標楷體" w:eastAsia="標楷體" w:hAnsi="標楷體"/>
          <w:b/>
          <w:sz w:val="32"/>
          <w:szCs w:val="32"/>
        </w:rPr>
        <w:tab/>
      </w:r>
      <w:r w:rsidR="00FD1CC8">
        <w:rPr>
          <w:rFonts w:ascii="標楷體" w:eastAsia="標楷體" w:hAnsi="標楷體" w:hint="eastAsia"/>
          <w:b/>
          <w:sz w:val="32"/>
          <w:szCs w:val="32"/>
        </w:rPr>
        <w:t>學習單</w:t>
      </w:r>
    </w:p>
    <w:tbl>
      <w:tblPr>
        <w:tblW w:w="1047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21"/>
        <w:gridCol w:w="5349"/>
      </w:tblGrid>
      <w:tr w:rsidR="008E592E" w:rsidRPr="00E5277C" w14:paraId="7DD5E263" w14:textId="77777777" w:rsidTr="0043736E">
        <w:trPr>
          <w:trHeight w:val="5951"/>
        </w:trPr>
        <w:tc>
          <w:tcPr>
            <w:tcW w:w="5121" w:type="dxa"/>
            <w:vAlign w:val="center"/>
          </w:tcPr>
          <w:p w14:paraId="6F3450C9" w14:textId="77777777" w:rsidR="008E592E" w:rsidRPr="00E5277C" w:rsidRDefault="008E592E" w:rsidP="00543036">
            <w:pPr>
              <w:jc w:val="center"/>
              <w:rPr>
                <w:rFonts w:ascii="標楷體" w:eastAsia="標楷體" w:hAnsi="標楷體"/>
                <w:sz w:val="28"/>
                <w:szCs w:val="28"/>
              </w:rPr>
            </w:pPr>
          </w:p>
        </w:tc>
        <w:tc>
          <w:tcPr>
            <w:tcW w:w="5349" w:type="dxa"/>
            <w:vAlign w:val="center"/>
          </w:tcPr>
          <w:p w14:paraId="450C2435" w14:textId="77777777" w:rsidR="008E592E" w:rsidRPr="00E5277C" w:rsidRDefault="008E592E" w:rsidP="00543036">
            <w:pPr>
              <w:jc w:val="center"/>
              <w:rPr>
                <w:rFonts w:ascii="標楷體" w:eastAsia="標楷體" w:hAnsi="標楷體"/>
                <w:sz w:val="28"/>
                <w:szCs w:val="28"/>
              </w:rPr>
            </w:pPr>
          </w:p>
        </w:tc>
      </w:tr>
      <w:tr w:rsidR="008E592E" w:rsidRPr="00E5277C" w14:paraId="7390DFBB" w14:textId="77777777" w:rsidTr="002C214C">
        <w:trPr>
          <w:trHeight w:val="5548"/>
        </w:trPr>
        <w:tc>
          <w:tcPr>
            <w:tcW w:w="5121" w:type="dxa"/>
            <w:vAlign w:val="center"/>
          </w:tcPr>
          <w:p w14:paraId="115AE7B4" w14:textId="77777777" w:rsidR="008E592E" w:rsidRPr="00E5277C" w:rsidRDefault="008E592E" w:rsidP="00543036">
            <w:pPr>
              <w:jc w:val="center"/>
              <w:rPr>
                <w:rFonts w:ascii="標楷體" w:eastAsia="標楷體" w:hAnsi="標楷體"/>
                <w:sz w:val="28"/>
                <w:szCs w:val="28"/>
              </w:rPr>
            </w:pPr>
          </w:p>
        </w:tc>
        <w:tc>
          <w:tcPr>
            <w:tcW w:w="5349" w:type="dxa"/>
            <w:vAlign w:val="center"/>
          </w:tcPr>
          <w:p w14:paraId="6777A20E" w14:textId="77777777" w:rsidR="008E592E" w:rsidRPr="00E5277C" w:rsidRDefault="008E592E" w:rsidP="00543036">
            <w:pPr>
              <w:jc w:val="center"/>
              <w:rPr>
                <w:rFonts w:ascii="標楷體" w:eastAsia="標楷體" w:hAnsi="標楷體"/>
                <w:sz w:val="28"/>
                <w:szCs w:val="28"/>
              </w:rPr>
            </w:pPr>
          </w:p>
        </w:tc>
      </w:tr>
    </w:tbl>
    <w:p w14:paraId="17E3F150" w14:textId="77777777" w:rsidR="00567DAE" w:rsidRPr="00E5277C" w:rsidRDefault="00567DAE" w:rsidP="008D163A">
      <w:pPr>
        <w:spacing w:line="480" w:lineRule="exact"/>
        <w:rPr>
          <w:rFonts w:eastAsia="標楷體"/>
          <w:bCs/>
          <w:sz w:val="26"/>
          <w:szCs w:val="26"/>
        </w:rPr>
      </w:pPr>
    </w:p>
    <w:sectPr w:rsidR="00567DAE" w:rsidRPr="00E5277C" w:rsidSect="007D7518">
      <w:footerReference w:type="default" r:id="rId8"/>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2FF6A" w14:textId="77777777" w:rsidR="001C1F8E" w:rsidRDefault="001C1F8E" w:rsidP="003377A3">
      <w:r>
        <w:separator/>
      </w:r>
    </w:p>
  </w:endnote>
  <w:endnote w:type="continuationSeparator" w:id="0">
    <w:p w14:paraId="24763E25" w14:textId="77777777" w:rsidR="001C1F8E" w:rsidRDefault="001C1F8E" w:rsidP="0033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全真中圓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5B59" w14:textId="77777777" w:rsidR="008168B8" w:rsidRDefault="008168B8">
    <w:pPr>
      <w:pStyle w:val="a7"/>
      <w:jc w:val="center"/>
    </w:pPr>
    <w:r>
      <w:fldChar w:fldCharType="begin"/>
    </w:r>
    <w:r>
      <w:instrText>PAGE   \* MERGEFORMAT</w:instrText>
    </w:r>
    <w:r>
      <w:fldChar w:fldCharType="separate"/>
    </w:r>
    <w:r w:rsidR="009F706B" w:rsidRPr="009F706B">
      <w:rPr>
        <w:noProof/>
        <w:lang w:val="zh-TW" w:eastAsia="zh-TW"/>
      </w:rPr>
      <w:t>2</w:t>
    </w:r>
    <w:r>
      <w:fldChar w:fldCharType="end"/>
    </w:r>
  </w:p>
  <w:p w14:paraId="43005E1E" w14:textId="77777777" w:rsidR="008168B8" w:rsidRDefault="008168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E9EE" w14:textId="77777777" w:rsidR="001C1F8E" w:rsidRDefault="001C1F8E" w:rsidP="003377A3">
      <w:r>
        <w:separator/>
      </w:r>
    </w:p>
  </w:footnote>
  <w:footnote w:type="continuationSeparator" w:id="0">
    <w:p w14:paraId="1B583976" w14:textId="77777777" w:rsidR="001C1F8E" w:rsidRDefault="001C1F8E" w:rsidP="00337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C99"/>
    <w:multiLevelType w:val="singleLevel"/>
    <w:tmpl w:val="04090015"/>
    <w:lvl w:ilvl="0">
      <w:start w:val="1"/>
      <w:numFmt w:val="taiwaneseCountingThousand"/>
      <w:lvlText w:val="%1、"/>
      <w:lvlJc w:val="left"/>
      <w:pPr>
        <w:ind w:left="480" w:hanging="480"/>
      </w:pPr>
      <w:rPr>
        <w:rFonts w:hint="eastAsia"/>
      </w:rPr>
    </w:lvl>
  </w:abstractNum>
  <w:abstractNum w:abstractNumId="1" w15:restartNumberingAfterBreak="0">
    <w:nsid w:val="02645613"/>
    <w:multiLevelType w:val="hybridMultilevel"/>
    <w:tmpl w:val="1A70B2D4"/>
    <w:lvl w:ilvl="0" w:tplc="44E2F76A">
      <w:start w:val="6"/>
      <w:numFmt w:val="ideographLegalTraditional"/>
      <w:lvlText w:val="%1、"/>
      <w:lvlJc w:val="left"/>
      <w:pPr>
        <w:ind w:left="720" w:hanging="720"/>
      </w:pPr>
      <w:rPr>
        <w:rFonts w:hint="default"/>
      </w:rPr>
    </w:lvl>
    <w:lvl w:ilvl="1" w:tplc="7A1C20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E3E5D"/>
    <w:multiLevelType w:val="multilevel"/>
    <w:tmpl w:val="04090015"/>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4631C9"/>
    <w:multiLevelType w:val="hybridMultilevel"/>
    <w:tmpl w:val="9F5862F4"/>
    <w:lvl w:ilvl="0" w:tplc="0CD0FB06">
      <w:start w:val="1"/>
      <w:numFmt w:val="decimal"/>
      <w:lvlText w:val="(%1)"/>
      <w:lvlJc w:val="left"/>
      <w:pPr>
        <w:ind w:left="1274" w:hanging="360"/>
      </w:pPr>
      <w:rPr>
        <w:rFonts w:hint="default"/>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4" w15:restartNumberingAfterBreak="0">
    <w:nsid w:val="0AE17E5F"/>
    <w:multiLevelType w:val="hybridMultilevel"/>
    <w:tmpl w:val="913E621A"/>
    <w:lvl w:ilvl="0" w:tplc="7A1C2022">
      <w:start w:val="1"/>
      <w:numFmt w:val="taiwaneseCountingThousand"/>
      <w:lvlText w:val="%1、"/>
      <w:lvlJc w:val="left"/>
      <w:pPr>
        <w:ind w:left="1011" w:hanging="480"/>
      </w:pPr>
      <w:rPr>
        <w:rFonts w:hint="default"/>
      </w:rPr>
    </w:lvl>
    <w:lvl w:ilvl="1" w:tplc="04090019" w:tentative="1">
      <w:start w:val="1"/>
      <w:numFmt w:val="ideographTraditional"/>
      <w:lvlText w:val="%2、"/>
      <w:lvlJc w:val="left"/>
      <w:pPr>
        <w:ind w:left="1491" w:hanging="480"/>
      </w:pPr>
    </w:lvl>
    <w:lvl w:ilvl="2" w:tplc="0409001B" w:tentative="1">
      <w:start w:val="1"/>
      <w:numFmt w:val="lowerRoman"/>
      <w:lvlText w:val="%3."/>
      <w:lvlJc w:val="right"/>
      <w:pPr>
        <w:ind w:left="1971" w:hanging="480"/>
      </w:pPr>
    </w:lvl>
    <w:lvl w:ilvl="3" w:tplc="0409000F" w:tentative="1">
      <w:start w:val="1"/>
      <w:numFmt w:val="decimal"/>
      <w:lvlText w:val="%4."/>
      <w:lvlJc w:val="left"/>
      <w:pPr>
        <w:ind w:left="2451" w:hanging="480"/>
      </w:pPr>
    </w:lvl>
    <w:lvl w:ilvl="4" w:tplc="04090019" w:tentative="1">
      <w:start w:val="1"/>
      <w:numFmt w:val="ideographTraditional"/>
      <w:lvlText w:val="%5、"/>
      <w:lvlJc w:val="left"/>
      <w:pPr>
        <w:ind w:left="2931" w:hanging="480"/>
      </w:pPr>
    </w:lvl>
    <w:lvl w:ilvl="5" w:tplc="0409001B" w:tentative="1">
      <w:start w:val="1"/>
      <w:numFmt w:val="lowerRoman"/>
      <w:lvlText w:val="%6."/>
      <w:lvlJc w:val="right"/>
      <w:pPr>
        <w:ind w:left="3411" w:hanging="480"/>
      </w:pPr>
    </w:lvl>
    <w:lvl w:ilvl="6" w:tplc="0409000F" w:tentative="1">
      <w:start w:val="1"/>
      <w:numFmt w:val="decimal"/>
      <w:lvlText w:val="%7."/>
      <w:lvlJc w:val="left"/>
      <w:pPr>
        <w:ind w:left="3891" w:hanging="480"/>
      </w:pPr>
    </w:lvl>
    <w:lvl w:ilvl="7" w:tplc="04090019" w:tentative="1">
      <w:start w:val="1"/>
      <w:numFmt w:val="ideographTraditional"/>
      <w:lvlText w:val="%8、"/>
      <w:lvlJc w:val="left"/>
      <w:pPr>
        <w:ind w:left="4371" w:hanging="480"/>
      </w:pPr>
    </w:lvl>
    <w:lvl w:ilvl="8" w:tplc="0409001B" w:tentative="1">
      <w:start w:val="1"/>
      <w:numFmt w:val="lowerRoman"/>
      <w:lvlText w:val="%9."/>
      <w:lvlJc w:val="right"/>
      <w:pPr>
        <w:ind w:left="4851" w:hanging="480"/>
      </w:pPr>
    </w:lvl>
  </w:abstractNum>
  <w:abstractNum w:abstractNumId="5" w15:restartNumberingAfterBreak="0">
    <w:nsid w:val="0CA84D91"/>
    <w:multiLevelType w:val="hybridMultilevel"/>
    <w:tmpl w:val="4EB037D8"/>
    <w:lvl w:ilvl="0" w:tplc="FC46CFD8">
      <w:start w:val="1"/>
      <w:numFmt w:val="taiwaneseCountingThousand"/>
      <w:lvlText w:val="%1、"/>
      <w:lvlJc w:val="left"/>
      <w:pPr>
        <w:ind w:left="1224" w:hanging="72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6" w15:restartNumberingAfterBreak="0">
    <w:nsid w:val="19074A48"/>
    <w:multiLevelType w:val="hybridMultilevel"/>
    <w:tmpl w:val="72AEE534"/>
    <w:lvl w:ilvl="0" w:tplc="CAFA97C2">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97E306C"/>
    <w:multiLevelType w:val="hybridMultilevel"/>
    <w:tmpl w:val="A51EF68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4B1576D"/>
    <w:multiLevelType w:val="hybridMultilevel"/>
    <w:tmpl w:val="63203D1E"/>
    <w:lvl w:ilvl="0" w:tplc="F872EC0E">
      <w:start w:val="11"/>
      <w:numFmt w:val="ideographLegalTraditional"/>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8913EA"/>
    <w:multiLevelType w:val="hybridMultilevel"/>
    <w:tmpl w:val="9AAC3A1C"/>
    <w:lvl w:ilvl="0" w:tplc="44E2F76A">
      <w:start w:val="6"/>
      <w:numFmt w:val="ideographLegalTraditional"/>
      <w:lvlText w:val="%1、"/>
      <w:lvlJc w:val="left"/>
      <w:pPr>
        <w:ind w:left="720" w:hanging="720"/>
      </w:pPr>
      <w:rPr>
        <w:rFonts w:hint="default"/>
      </w:rPr>
    </w:lvl>
    <w:lvl w:ilvl="1" w:tplc="7A1C20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5F2B34"/>
    <w:multiLevelType w:val="hybridMultilevel"/>
    <w:tmpl w:val="8B5CCF06"/>
    <w:lvl w:ilvl="0" w:tplc="F246177E">
      <w:start w:val="2"/>
      <w:numFmt w:val="taiwaneseCountingThousand"/>
      <w:lvlText w:val="%1、"/>
      <w:lvlJc w:val="left"/>
      <w:pPr>
        <w:tabs>
          <w:tab w:val="num" w:pos="3981"/>
        </w:tabs>
        <w:ind w:left="3981"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1" w15:restartNumberingAfterBreak="0">
    <w:nsid w:val="2D990219"/>
    <w:multiLevelType w:val="hybridMultilevel"/>
    <w:tmpl w:val="7178A5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11638D"/>
    <w:multiLevelType w:val="hybridMultilevel"/>
    <w:tmpl w:val="7BE0B4C0"/>
    <w:lvl w:ilvl="0" w:tplc="411403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F5D49DD"/>
    <w:multiLevelType w:val="hybridMultilevel"/>
    <w:tmpl w:val="E5CED05E"/>
    <w:lvl w:ilvl="0" w:tplc="7A1C20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B6235D"/>
    <w:multiLevelType w:val="hybridMultilevel"/>
    <w:tmpl w:val="E052688C"/>
    <w:lvl w:ilvl="0" w:tplc="41F85266">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CA6064"/>
    <w:multiLevelType w:val="hybridMultilevel"/>
    <w:tmpl w:val="45040F16"/>
    <w:lvl w:ilvl="0" w:tplc="0409000F">
      <w:start w:val="1"/>
      <w:numFmt w:val="decimal"/>
      <w:lvlText w:val="%1."/>
      <w:lvlJc w:val="left"/>
      <w:pPr>
        <w:ind w:left="1812" w:hanging="480"/>
      </w:p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6" w15:restartNumberingAfterBreak="0">
    <w:nsid w:val="327869C2"/>
    <w:multiLevelType w:val="hybridMultilevel"/>
    <w:tmpl w:val="9BE2DB68"/>
    <w:lvl w:ilvl="0" w:tplc="2BF6C010">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347A6C91"/>
    <w:multiLevelType w:val="hybridMultilevel"/>
    <w:tmpl w:val="1166C156"/>
    <w:lvl w:ilvl="0" w:tplc="4DDC5960">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8B23A11"/>
    <w:multiLevelType w:val="hybridMultilevel"/>
    <w:tmpl w:val="C6A67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1508A6"/>
    <w:multiLevelType w:val="hybridMultilevel"/>
    <w:tmpl w:val="488467E8"/>
    <w:lvl w:ilvl="0" w:tplc="3D52CC46">
      <w:start w:val="1"/>
      <w:numFmt w:val="taiwaneseCountingThousand"/>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A8834CA"/>
    <w:multiLevelType w:val="hybridMultilevel"/>
    <w:tmpl w:val="76A4F476"/>
    <w:lvl w:ilvl="0" w:tplc="44E2F76A">
      <w:start w:val="6"/>
      <w:numFmt w:val="ideographLegalTraditional"/>
      <w:lvlText w:val="%1、"/>
      <w:lvlJc w:val="left"/>
      <w:pPr>
        <w:ind w:left="720" w:hanging="720"/>
      </w:pPr>
      <w:rPr>
        <w:rFonts w:hint="default"/>
      </w:rPr>
    </w:lvl>
    <w:lvl w:ilvl="1" w:tplc="7A1C20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E20EF9"/>
    <w:multiLevelType w:val="hybridMultilevel"/>
    <w:tmpl w:val="CD466BF2"/>
    <w:lvl w:ilvl="0" w:tplc="84704B0A">
      <w:start w:val="1"/>
      <w:numFmt w:val="ideographLegalTraditional"/>
      <w:lvlText w:val="%1、"/>
      <w:lvlJc w:val="left"/>
      <w:pPr>
        <w:ind w:left="720" w:hanging="720"/>
      </w:pPr>
      <w:rPr>
        <w:rFonts w:hint="default"/>
      </w:rPr>
    </w:lvl>
    <w:lvl w:ilvl="1" w:tplc="83F2641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263CA8"/>
    <w:multiLevelType w:val="hybridMultilevel"/>
    <w:tmpl w:val="81622DD2"/>
    <w:lvl w:ilvl="0" w:tplc="C7CA43D4">
      <w:start w:val="1"/>
      <w:numFmt w:val="taiwaneseCountingThousand"/>
      <w:lvlText w:val="%1、"/>
      <w:lvlJc w:val="left"/>
      <w:pPr>
        <w:tabs>
          <w:tab w:val="num" w:pos="900"/>
        </w:tabs>
        <w:ind w:left="900" w:hanging="720"/>
      </w:pPr>
      <w:rPr>
        <w:rFonts w:cs="新細明體" w:hint="default"/>
      </w:rPr>
    </w:lvl>
    <w:lvl w:ilvl="1" w:tplc="4110648A">
      <w:start w:val="1"/>
      <w:numFmt w:val="decimal"/>
      <w:lvlText w:val="（%2）"/>
      <w:lvlJc w:val="left"/>
      <w:pPr>
        <w:tabs>
          <w:tab w:val="num" w:pos="1380"/>
        </w:tabs>
        <w:ind w:left="138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15:restartNumberingAfterBreak="0">
    <w:nsid w:val="3D5651F8"/>
    <w:multiLevelType w:val="hybridMultilevel"/>
    <w:tmpl w:val="288837F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44470E0D"/>
    <w:multiLevelType w:val="hybridMultilevel"/>
    <w:tmpl w:val="94C6F7F8"/>
    <w:lvl w:ilvl="0" w:tplc="0409000F">
      <w:start w:val="1"/>
      <w:numFmt w:val="decimal"/>
      <w:lvlText w:val="%1."/>
      <w:lvlJc w:val="left"/>
      <w:pPr>
        <w:ind w:left="1812" w:hanging="480"/>
      </w:p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25" w15:restartNumberingAfterBreak="0">
    <w:nsid w:val="454116C2"/>
    <w:multiLevelType w:val="hybridMultilevel"/>
    <w:tmpl w:val="288837F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49BE4D0C"/>
    <w:multiLevelType w:val="hybridMultilevel"/>
    <w:tmpl w:val="F0B01D6C"/>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2C7A85"/>
    <w:multiLevelType w:val="hybridMultilevel"/>
    <w:tmpl w:val="EB3CF4F2"/>
    <w:lvl w:ilvl="0" w:tplc="6EAC4B44">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0354A25"/>
    <w:multiLevelType w:val="hybridMultilevel"/>
    <w:tmpl w:val="4644F69A"/>
    <w:lvl w:ilvl="0" w:tplc="F3803C30">
      <w:start w:val="1"/>
      <w:numFmt w:val="ideographLegalTraditional"/>
      <w:lvlText w:val="%1、"/>
      <w:lvlJc w:val="left"/>
      <w:pPr>
        <w:tabs>
          <w:tab w:val="num" w:pos="480"/>
        </w:tabs>
        <w:ind w:left="480" w:hanging="480"/>
      </w:pPr>
      <w:rPr>
        <w:rFonts w:hint="eastAsia"/>
        <w:b w:val="0"/>
        <w:sz w:val="24"/>
        <w:szCs w:val="28"/>
      </w:rPr>
    </w:lvl>
    <w:lvl w:ilvl="1" w:tplc="CB1A4F12">
      <w:start w:val="1"/>
      <w:numFmt w:val="japaneseCounting"/>
      <w:lvlText w:val="%2、"/>
      <w:lvlJc w:val="left"/>
      <w:pPr>
        <w:tabs>
          <w:tab w:val="num" w:pos="1560"/>
        </w:tabs>
        <w:ind w:left="1560" w:hanging="480"/>
      </w:pPr>
      <w:rPr>
        <w:rFonts w:hint="eastAsia"/>
      </w:rPr>
    </w:lvl>
    <w:lvl w:ilvl="2" w:tplc="AE1CEF16">
      <w:start w:val="1"/>
      <w:numFmt w:val="japaneseCounting"/>
      <w:lvlText w:val="(%3)"/>
      <w:lvlJc w:val="left"/>
      <w:pPr>
        <w:tabs>
          <w:tab w:val="num" w:pos="2340"/>
        </w:tabs>
        <w:ind w:left="2340" w:hanging="360"/>
      </w:pPr>
      <w:rPr>
        <w:rFonts w:hint="eastAsia"/>
      </w:rPr>
    </w:lvl>
    <w:lvl w:ilvl="3" w:tplc="49604A18">
      <w:start w:val="1"/>
      <w:numFmt w:val="taiwaneseCountingThousand"/>
      <w:lvlText w:val="%4、"/>
      <w:lvlJc w:val="left"/>
      <w:pPr>
        <w:tabs>
          <w:tab w:val="num" w:pos="3240"/>
        </w:tabs>
        <w:ind w:left="3240" w:hanging="720"/>
      </w:pPr>
      <w:rPr>
        <w:rFonts w:hint="default"/>
      </w:rPr>
    </w:lvl>
    <w:lvl w:ilvl="4" w:tplc="18443546">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1F0B31"/>
    <w:multiLevelType w:val="hybridMultilevel"/>
    <w:tmpl w:val="4C188C94"/>
    <w:lvl w:ilvl="0" w:tplc="FD06777C">
      <w:start w:val="2"/>
      <w:numFmt w:val="taiwaneseCountingThousand"/>
      <w:lvlText w:val="%1、"/>
      <w:lvlJc w:val="left"/>
      <w:pPr>
        <w:ind w:left="720" w:hanging="720"/>
      </w:pPr>
      <w:rPr>
        <w:rFonts w:cs="Times New Roman"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92003A"/>
    <w:multiLevelType w:val="hybridMultilevel"/>
    <w:tmpl w:val="F25C4D88"/>
    <w:lvl w:ilvl="0" w:tplc="44E2F76A">
      <w:start w:val="6"/>
      <w:numFmt w:val="ideographLegalTraditional"/>
      <w:lvlText w:val="%1、"/>
      <w:lvlJc w:val="left"/>
      <w:pPr>
        <w:ind w:left="720" w:hanging="720"/>
      </w:pPr>
      <w:rPr>
        <w:rFonts w:hint="default"/>
      </w:rPr>
    </w:lvl>
    <w:lvl w:ilvl="1" w:tplc="04090017">
      <w:start w:val="1"/>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68011E"/>
    <w:multiLevelType w:val="hybridMultilevel"/>
    <w:tmpl w:val="38520C68"/>
    <w:lvl w:ilvl="0" w:tplc="7A1C20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AC04DF"/>
    <w:multiLevelType w:val="hybridMultilevel"/>
    <w:tmpl w:val="9DC29E02"/>
    <w:lvl w:ilvl="0" w:tplc="C7CA43D4">
      <w:start w:val="1"/>
      <w:numFmt w:val="taiwaneseCountingThousand"/>
      <w:lvlText w:val="%1、"/>
      <w:lvlJc w:val="left"/>
      <w:pPr>
        <w:tabs>
          <w:tab w:val="num" w:pos="900"/>
        </w:tabs>
        <w:ind w:left="900" w:hanging="720"/>
      </w:pPr>
      <w:rPr>
        <w:rFonts w:cs="新細明體" w:hint="default"/>
      </w:rPr>
    </w:lvl>
    <w:lvl w:ilvl="1" w:tplc="4110648A">
      <w:start w:val="1"/>
      <w:numFmt w:val="decimal"/>
      <w:lvlText w:val="（%2）"/>
      <w:lvlJc w:val="left"/>
      <w:pPr>
        <w:tabs>
          <w:tab w:val="num" w:pos="1380"/>
        </w:tabs>
        <w:ind w:left="1380" w:hanging="720"/>
      </w:pPr>
      <w:rPr>
        <w:rFonts w:hint="default"/>
      </w:rPr>
    </w:lvl>
    <w:lvl w:ilvl="2" w:tplc="4D0EA3EE">
      <w:start w:val="1"/>
      <w:numFmt w:val="decimal"/>
      <w:lvlText w:val="(%3)"/>
      <w:lvlJc w:val="left"/>
      <w:pPr>
        <w:ind w:left="1500" w:hanging="360"/>
      </w:pPr>
      <w:rPr>
        <w:rFonts w:hint="default"/>
      </w:r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6D1B67F1"/>
    <w:multiLevelType w:val="hybridMultilevel"/>
    <w:tmpl w:val="27B6E1FC"/>
    <w:lvl w:ilvl="0" w:tplc="690EC3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DC440D"/>
    <w:multiLevelType w:val="hybridMultilevel"/>
    <w:tmpl w:val="BE2400AA"/>
    <w:lvl w:ilvl="0" w:tplc="7A1C20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AE07B2"/>
    <w:multiLevelType w:val="hybridMultilevel"/>
    <w:tmpl w:val="E89C2A24"/>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0"/>
  </w:num>
  <w:num w:numId="2">
    <w:abstractNumId w:val="0"/>
  </w:num>
  <w:num w:numId="3">
    <w:abstractNumId w:val="32"/>
  </w:num>
  <w:num w:numId="4">
    <w:abstractNumId w:val="12"/>
  </w:num>
  <w:num w:numId="5">
    <w:abstractNumId w:val="29"/>
  </w:num>
  <w:num w:numId="6">
    <w:abstractNumId w:val="14"/>
  </w:num>
  <w:num w:numId="7">
    <w:abstractNumId w:val="20"/>
  </w:num>
  <w:num w:numId="8">
    <w:abstractNumId w:val="22"/>
  </w:num>
  <w:num w:numId="9">
    <w:abstractNumId w:val="24"/>
  </w:num>
  <w:num w:numId="10">
    <w:abstractNumId w:val="15"/>
  </w:num>
  <w:num w:numId="11">
    <w:abstractNumId w:val="31"/>
  </w:num>
  <w:num w:numId="12">
    <w:abstractNumId w:val="33"/>
  </w:num>
  <w:num w:numId="13">
    <w:abstractNumId w:val="5"/>
  </w:num>
  <w:num w:numId="14">
    <w:abstractNumId w:val="34"/>
  </w:num>
  <w:num w:numId="15">
    <w:abstractNumId w:val="18"/>
  </w:num>
  <w:num w:numId="16">
    <w:abstractNumId w:val="21"/>
  </w:num>
  <w:num w:numId="17">
    <w:abstractNumId w:val="13"/>
  </w:num>
  <w:num w:numId="18">
    <w:abstractNumId w:val="11"/>
  </w:num>
  <w:num w:numId="19">
    <w:abstractNumId w:val="9"/>
  </w:num>
  <w:num w:numId="20">
    <w:abstractNumId w:val="4"/>
  </w:num>
  <w:num w:numId="21">
    <w:abstractNumId w:val="30"/>
  </w:num>
  <w:num w:numId="22">
    <w:abstractNumId w:val="1"/>
  </w:num>
  <w:num w:numId="23">
    <w:abstractNumId w:val="8"/>
  </w:num>
  <w:num w:numId="24">
    <w:abstractNumId w:val="3"/>
  </w:num>
  <w:num w:numId="25">
    <w:abstractNumId w:val="2"/>
  </w:num>
  <w:num w:numId="26">
    <w:abstractNumId w:val="26"/>
  </w:num>
  <w:num w:numId="27">
    <w:abstractNumId w:val="28"/>
  </w:num>
  <w:num w:numId="28">
    <w:abstractNumId w:val="35"/>
  </w:num>
  <w:num w:numId="29">
    <w:abstractNumId w:val="7"/>
  </w:num>
  <w:num w:numId="30">
    <w:abstractNumId w:val="25"/>
  </w:num>
  <w:num w:numId="31">
    <w:abstractNumId w:val="23"/>
  </w:num>
  <w:num w:numId="32">
    <w:abstractNumId w:val="27"/>
  </w:num>
  <w:num w:numId="33">
    <w:abstractNumId w:val="19"/>
  </w:num>
  <w:num w:numId="34">
    <w:abstractNumId w:val="6"/>
  </w:num>
  <w:num w:numId="35">
    <w:abstractNumId w:val="1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BB"/>
    <w:rsid w:val="0000522A"/>
    <w:rsid w:val="00006504"/>
    <w:rsid w:val="000328A4"/>
    <w:rsid w:val="00036A1A"/>
    <w:rsid w:val="000543E4"/>
    <w:rsid w:val="000565A1"/>
    <w:rsid w:val="00056DB2"/>
    <w:rsid w:val="000711C2"/>
    <w:rsid w:val="00071EE0"/>
    <w:rsid w:val="000824FD"/>
    <w:rsid w:val="00084159"/>
    <w:rsid w:val="0008742D"/>
    <w:rsid w:val="00090108"/>
    <w:rsid w:val="00092258"/>
    <w:rsid w:val="00095552"/>
    <w:rsid w:val="000A011A"/>
    <w:rsid w:val="000A39BF"/>
    <w:rsid w:val="000A5DEE"/>
    <w:rsid w:val="000B6397"/>
    <w:rsid w:val="000C1CF6"/>
    <w:rsid w:val="000C200D"/>
    <w:rsid w:val="000D140D"/>
    <w:rsid w:val="000D2B21"/>
    <w:rsid w:val="000E1ACB"/>
    <w:rsid w:val="000F0468"/>
    <w:rsid w:val="000F49B3"/>
    <w:rsid w:val="000F4B29"/>
    <w:rsid w:val="00104F05"/>
    <w:rsid w:val="00116608"/>
    <w:rsid w:val="00117068"/>
    <w:rsid w:val="001176D9"/>
    <w:rsid w:val="00126CA4"/>
    <w:rsid w:val="0013200A"/>
    <w:rsid w:val="001404C0"/>
    <w:rsid w:val="00140C79"/>
    <w:rsid w:val="0014252C"/>
    <w:rsid w:val="00145734"/>
    <w:rsid w:val="00146F59"/>
    <w:rsid w:val="00156AF7"/>
    <w:rsid w:val="00160382"/>
    <w:rsid w:val="00161A61"/>
    <w:rsid w:val="00164380"/>
    <w:rsid w:val="00171B84"/>
    <w:rsid w:val="0017790D"/>
    <w:rsid w:val="00185F78"/>
    <w:rsid w:val="00192B7A"/>
    <w:rsid w:val="00194887"/>
    <w:rsid w:val="001A210D"/>
    <w:rsid w:val="001B60E8"/>
    <w:rsid w:val="001C1F8E"/>
    <w:rsid w:val="001C4E34"/>
    <w:rsid w:val="001D10BE"/>
    <w:rsid w:val="001D167C"/>
    <w:rsid w:val="001E37E3"/>
    <w:rsid w:val="001E69E3"/>
    <w:rsid w:val="001F404E"/>
    <w:rsid w:val="002010D8"/>
    <w:rsid w:val="0020445B"/>
    <w:rsid w:val="0020788F"/>
    <w:rsid w:val="00210ACC"/>
    <w:rsid w:val="00212D37"/>
    <w:rsid w:val="002164B5"/>
    <w:rsid w:val="0021723B"/>
    <w:rsid w:val="00234AB9"/>
    <w:rsid w:val="0023667A"/>
    <w:rsid w:val="00242C3E"/>
    <w:rsid w:val="00244FFD"/>
    <w:rsid w:val="00251379"/>
    <w:rsid w:val="002543D8"/>
    <w:rsid w:val="0026387E"/>
    <w:rsid w:val="00265C1C"/>
    <w:rsid w:val="00272D01"/>
    <w:rsid w:val="00275848"/>
    <w:rsid w:val="00286060"/>
    <w:rsid w:val="00290B46"/>
    <w:rsid w:val="00295FC2"/>
    <w:rsid w:val="002A10FF"/>
    <w:rsid w:val="002C09DC"/>
    <w:rsid w:val="002C214C"/>
    <w:rsid w:val="002C44B1"/>
    <w:rsid w:val="002C5AB3"/>
    <w:rsid w:val="002E71D8"/>
    <w:rsid w:val="002F0564"/>
    <w:rsid w:val="002F7314"/>
    <w:rsid w:val="00302056"/>
    <w:rsid w:val="003079E2"/>
    <w:rsid w:val="003105E9"/>
    <w:rsid w:val="0031222B"/>
    <w:rsid w:val="0031623F"/>
    <w:rsid w:val="003217E3"/>
    <w:rsid w:val="00321D89"/>
    <w:rsid w:val="00323271"/>
    <w:rsid w:val="00323551"/>
    <w:rsid w:val="00334F14"/>
    <w:rsid w:val="00335D62"/>
    <w:rsid w:val="003377A3"/>
    <w:rsid w:val="00350743"/>
    <w:rsid w:val="00356104"/>
    <w:rsid w:val="003618BF"/>
    <w:rsid w:val="003639D5"/>
    <w:rsid w:val="00370632"/>
    <w:rsid w:val="00370F63"/>
    <w:rsid w:val="00372D1E"/>
    <w:rsid w:val="00396052"/>
    <w:rsid w:val="00396609"/>
    <w:rsid w:val="003A56B5"/>
    <w:rsid w:val="003A7F36"/>
    <w:rsid w:val="003B5593"/>
    <w:rsid w:val="003C333B"/>
    <w:rsid w:val="003C7225"/>
    <w:rsid w:val="004124C7"/>
    <w:rsid w:val="00412E88"/>
    <w:rsid w:val="00417972"/>
    <w:rsid w:val="00426764"/>
    <w:rsid w:val="00430BCE"/>
    <w:rsid w:val="0043736E"/>
    <w:rsid w:val="00437D80"/>
    <w:rsid w:val="00445C07"/>
    <w:rsid w:val="00447CBB"/>
    <w:rsid w:val="00457C4C"/>
    <w:rsid w:val="004727E0"/>
    <w:rsid w:val="0047771A"/>
    <w:rsid w:val="00480CD2"/>
    <w:rsid w:val="00483E6E"/>
    <w:rsid w:val="00487CF1"/>
    <w:rsid w:val="00491BB6"/>
    <w:rsid w:val="004C1106"/>
    <w:rsid w:val="004C12FF"/>
    <w:rsid w:val="004C1A79"/>
    <w:rsid w:val="004C3CCA"/>
    <w:rsid w:val="004D1EB0"/>
    <w:rsid w:val="004F4C9F"/>
    <w:rsid w:val="004F6EEF"/>
    <w:rsid w:val="005068AF"/>
    <w:rsid w:val="005168F4"/>
    <w:rsid w:val="00524537"/>
    <w:rsid w:val="00526AAF"/>
    <w:rsid w:val="0053108F"/>
    <w:rsid w:val="00541597"/>
    <w:rsid w:val="00543036"/>
    <w:rsid w:val="0054455A"/>
    <w:rsid w:val="005569ED"/>
    <w:rsid w:val="0056084F"/>
    <w:rsid w:val="00564D97"/>
    <w:rsid w:val="00567DAE"/>
    <w:rsid w:val="00573B97"/>
    <w:rsid w:val="00574D61"/>
    <w:rsid w:val="0057749C"/>
    <w:rsid w:val="00582169"/>
    <w:rsid w:val="00590118"/>
    <w:rsid w:val="005A2EBE"/>
    <w:rsid w:val="005A5B95"/>
    <w:rsid w:val="005B7739"/>
    <w:rsid w:val="005C4320"/>
    <w:rsid w:val="005C590F"/>
    <w:rsid w:val="005D612F"/>
    <w:rsid w:val="005F050F"/>
    <w:rsid w:val="00604279"/>
    <w:rsid w:val="00611841"/>
    <w:rsid w:val="006138B1"/>
    <w:rsid w:val="00622221"/>
    <w:rsid w:val="00625451"/>
    <w:rsid w:val="006270A9"/>
    <w:rsid w:val="00627308"/>
    <w:rsid w:val="006357E3"/>
    <w:rsid w:val="006375FE"/>
    <w:rsid w:val="00640CAB"/>
    <w:rsid w:val="00643D5E"/>
    <w:rsid w:val="006468E3"/>
    <w:rsid w:val="00662832"/>
    <w:rsid w:val="00666C68"/>
    <w:rsid w:val="006764AE"/>
    <w:rsid w:val="00685467"/>
    <w:rsid w:val="0068669E"/>
    <w:rsid w:val="00691703"/>
    <w:rsid w:val="00692DA0"/>
    <w:rsid w:val="006A05CA"/>
    <w:rsid w:val="006A7F9C"/>
    <w:rsid w:val="006B1FDB"/>
    <w:rsid w:val="006B2595"/>
    <w:rsid w:val="006B4D27"/>
    <w:rsid w:val="006B62F9"/>
    <w:rsid w:val="006C407F"/>
    <w:rsid w:val="006C5CA2"/>
    <w:rsid w:val="006C71C9"/>
    <w:rsid w:val="006E361B"/>
    <w:rsid w:val="006F068B"/>
    <w:rsid w:val="006F2875"/>
    <w:rsid w:val="0070485E"/>
    <w:rsid w:val="00706B8A"/>
    <w:rsid w:val="00712DF8"/>
    <w:rsid w:val="0071610A"/>
    <w:rsid w:val="00720491"/>
    <w:rsid w:val="0073099B"/>
    <w:rsid w:val="00733CB0"/>
    <w:rsid w:val="007417ED"/>
    <w:rsid w:val="007431B3"/>
    <w:rsid w:val="00743E30"/>
    <w:rsid w:val="00745104"/>
    <w:rsid w:val="00764758"/>
    <w:rsid w:val="007726FD"/>
    <w:rsid w:val="0079298E"/>
    <w:rsid w:val="007A16CB"/>
    <w:rsid w:val="007A595A"/>
    <w:rsid w:val="007B7DBB"/>
    <w:rsid w:val="007C6D3A"/>
    <w:rsid w:val="007D4F4F"/>
    <w:rsid w:val="007D7208"/>
    <w:rsid w:val="007D7518"/>
    <w:rsid w:val="007E3B80"/>
    <w:rsid w:val="007E543D"/>
    <w:rsid w:val="007F05FB"/>
    <w:rsid w:val="00805548"/>
    <w:rsid w:val="00812269"/>
    <w:rsid w:val="00814AB5"/>
    <w:rsid w:val="008168B8"/>
    <w:rsid w:val="00816C44"/>
    <w:rsid w:val="00821DCE"/>
    <w:rsid w:val="00840C77"/>
    <w:rsid w:val="00842887"/>
    <w:rsid w:val="00846FDB"/>
    <w:rsid w:val="00852E9B"/>
    <w:rsid w:val="00855CC9"/>
    <w:rsid w:val="008573DE"/>
    <w:rsid w:val="008608C8"/>
    <w:rsid w:val="00863CDE"/>
    <w:rsid w:val="00867D83"/>
    <w:rsid w:val="00876E6D"/>
    <w:rsid w:val="00883149"/>
    <w:rsid w:val="00884501"/>
    <w:rsid w:val="008871ED"/>
    <w:rsid w:val="00887F9C"/>
    <w:rsid w:val="008955A4"/>
    <w:rsid w:val="008B4089"/>
    <w:rsid w:val="008B40C3"/>
    <w:rsid w:val="008B76B7"/>
    <w:rsid w:val="008C0C2B"/>
    <w:rsid w:val="008C2EA5"/>
    <w:rsid w:val="008D163A"/>
    <w:rsid w:val="008D2548"/>
    <w:rsid w:val="008E57E1"/>
    <w:rsid w:val="008E592E"/>
    <w:rsid w:val="008E5D43"/>
    <w:rsid w:val="008F7964"/>
    <w:rsid w:val="00901F90"/>
    <w:rsid w:val="00916F65"/>
    <w:rsid w:val="00917C57"/>
    <w:rsid w:val="00927AD1"/>
    <w:rsid w:val="0093161C"/>
    <w:rsid w:val="00935C30"/>
    <w:rsid w:val="0094340F"/>
    <w:rsid w:val="00947F58"/>
    <w:rsid w:val="009630EC"/>
    <w:rsid w:val="0097306D"/>
    <w:rsid w:val="009A405F"/>
    <w:rsid w:val="009A4AC3"/>
    <w:rsid w:val="009A62B4"/>
    <w:rsid w:val="009B1A1B"/>
    <w:rsid w:val="009B4A8D"/>
    <w:rsid w:val="009B5774"/>
    <w:rsid w:val="009C31A5"/>
    <w:rsid w:val="009C4697"/>
    <w:rsid w:val="009C5A9F"/>
    <w:rsid w:val="009D14BB"/>
    <w:rsid w:val="009D420D"/>
    <w:rsid w:val="009E2B9C"/>
    <w:rsid w:val="009F1411"/>
    <w:rsid w:val="009F706B"/>
    <w:rsid w:val="00A034F9"/>
    <w:rsid w:val="00A05E69"/>
    <w:rsid w:val="00A1720F"/>
    <w:rsid w:val="00A257BE"/>
    <w:rsid w:val="00A26AA7"/>
    <w:rsid w:val="00A26DDB"/>
    <w:rsid w:val="00A33333"/>
    <w:rsid w:val="00A34CE7"/>
    <w:rsid w:val="00A34DF3"/>
    <w:rsid w:val="00A41EFA"/>
    <w:rsid w:val="00A45088"/>
    <w:rsid w:val="00A52824"/>
    <w:rsid w:val="00A64D2E"/>
    <w:rsid w:val="00A66B4B"/>
    <w:rsid w:val="00A72584"/>
    <w:rsid w:val="00A804C9"/>
    <w:rsid w:val="00A91FBC"/>
    <w:rsid w:val="00A95A67"/>
    <w:rsid w:val="00AA7BC1"/>
    <w:rsid w:val="00AB0007"/>
    <w:rsid w:val="00AB39D3"/>
    <w:rsid w:val="00AC146C"/>
    <w:rsid w:val="00AE7BA4"/>
    <w:rsid w:val="00AF2F65"/>
    <w:rsid w:val="00B07B67"/>
    <w:rsid w:val="00B11BDA"/>
    <w:rsid w:val="00B15DB2"/>
    <w:rsid w:val="00B169B9"/>
    <w:rsid w:val="00B228FF"/>
    <w:rsid w:val="00B24DAC"/>
    <w:rsid w:val="00B2795B"/>
    <w:rsid w:val="00B31672"/>
    <w:rsid w:val="00B452C2"/>
    <w:rsid w:val="00B6157E"/>
    <w:rsid w:val="00B65B58"/>
    <w:rsid w:val="00B75198"/>
    <w:rsid w:val="00B7564D"/>
    <w:rsid w:val="00B94C3C"/>
    <w:rsid w:val="00B956FA"/>
    <w:rsid w:val="00B972BD"/>
    <w:rsid w:val="00BA15DD"/>
    <w:rsid w:val="00BA4BE2"/>
    <w:rsid w:val="00BC1501"/>
    <w:rsid w:val="00BC49FB"/>
    <w:rsid w:val="00BD7674"/>
    <w:rsid w:val="00BD78E8"/>
    <w:rsid w:val="00BE525E"/>
    <w:rsid w:val="00C05BC1"/>
    <w:rsid w:val="00C13EE0"/>
    <w:rsid w:val="00C14F64"/>
    <w:rsid w:val="00C17A0F"/>
    <w:rsid w:val="00C346E5"/>
    <w:rsid w:val="00C40DAC"/>
    <w:rsid w:val="00C44B4A"/>
    <w:rsid w:val="00C537AA"/>
    <w:rsid w:val="00C56C9F"/>
    <w:rsid w:val="00C6158C"/>
    <w:rsid w:val="00C63527"/>
    <w:rsid w:val="00C66E28"/>
    <w:rsid w:val="00C70854"/>
    <w:rsid w:val="00C77939"/>
    <w:rsid w:val="00C90F01"/>
    <w:rsid w:val="00CA2560"/>
    <w:rsid w:val="00CA528D"/>
    <w:rsid w:val="00CB5BC2"/>
    <w:rsid w:val="00CC35BA"/>
    <w:rsid w:val="00CC6FCF"/>
    <w:rsid w:val="00CE4828"/>
    <w:rsid w:val="00D02CFC"/>
    <w:rsid w:val="00D15F31"/>
    <w:rsid w:val="00D17C61"/>
    <w:rsid w:val="00D2148D"/>
    <w:rsid w:val="00D25B8D"/>
    <w:rsid w:val="00D25F55"/>
    <w:rsid w:val="00D2740C"/>
    <w:rsid w:val="00D27811"/>
    <w:rsid w:val="00D34FF1"/>
    <w:rsid w:val="00D40ACF"/>
    <w:rsid w:val="00D46948"/>
    <w:rsid w:val="00D5097A"/>
    <w:rsid w:val="00D73671"/>
    <w:rsid w:val="00D74B69"/>
    <w:rsid w:val="00D947C3"/>
    <w:rsid w:val="00D96F00"/>
    <w:rsid w:val="00DA33CF"/>
    <w:rsid w:val="00DB0247"/>
    <w:rsid w:val="00DB0C87"/>
    <w:rsid w:val="00DC39D9"/>
    <w:rsid w:val="00DC7CAB"/>
    <w:rsid w:val="00DD0585"/>
    <w:rsid w:val="00DE13D6"/>
    <w:rsid w:val="00DE2FC4"/>
    <w:rsid w:val="00DF2F32"/>
    <w:rsid w:val="00DF6DD4"/>
    <w:rsid w:val="00E072E3"/>
    <w:rsid w:val="00E07374"/>
    <w:rsid w:val="00E31426"/>
    <w:rsid w:val="00E3213A"/>
    <w:rsid w:val="00E4049A"/>
    <w:rsid w:val="00E407D2"/>
    <w:rsid w:val="00E4481E"/>
    <w:rsid w:val="00E5277C"/>
    <w:rsid w:val="00E573B9"/>
    <w:rsid w:val="00E61252"/>
    <w:rsid w:val="00E6441B"/>
    <w:rsid w:val="00E72090"/>
    <w:rsid w:val="00E72120"/>
    <w:rsid w:val="00E90731"/>
    <w:rsid w:val="00E922CD"/>
    <w:rsid w:val="00E94624"/>
    <w:rsid w:val="00EA3A50"/>
    <w:rsid w:val="00EA563B"/>
    <w:rsid w:val="00EB4A8C"/>
    <w:rsid w:val="00EC0C9D"/>
    <w:rsid w:val="00EC1B52"/>
    <w:rsid w:val="00EC5360"/>
    <w:rsid w:val="00ED00ED"/>
    <w:rsid w:val="00EF32F1"/>
    <w:rsid w:val="00EF3BFB"/>
    <w:rsid w:val="00EF5F7A"/>
    <w:rsid w:val="00F01672"/>
    <w:rsid w:val="00F30F2A"/>
    <w:rsid w:val="00F3265C"/>
    <w:rsid w:val="00F3518F"/>
    <w:rsid w:val="00F8056A"/>
    <w:rsid w:val="00F92F26"/>
    <w:rsid w:val="00F94D6F"/>
    <w:rsid w:val="00FA30DA"/>
    <w:rsid w:val="00FB30F7"/>
    <w:rsid w:val="00FC21BD"/>
    <w:rsid w:val="00FC3688"/>
    <w:rsid w:val="00FD1CC8"/>
    <w:rsid w:val="00FD3741"/>
    <w:rsid w:val="00FD451E"/>
    <w:rsid w:val="00FD4938"/>
    <w:rsid w:val="00FE64E5"/>
    <w:rsid w:val="00FF3325"/>
    <w:rsid w:val="00FF42BC"/>
    <w:rsid w:val="00FF4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1E532"/>
  <w15:chartTrackingRefBased/>
  <w15:docId w15:val="{62152F50-1E06-432D-84D8-39D1C0A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21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447CBB"/>
    <w:pPr>
      <w:kinsoku w:val="0"/>
      <w:overflowPunct w:val="0"/>
      <w:spacing w:beforeLines="30" w:before="30" w:afterLines="30" w:after="30" w:line="420" w:lineRule="exact"/>
      <w:ind w:leftChars="200" w:left="400" w:hangingChars="200" w:hanging="200"/>
      <w:jc w:val="both"/>
    </w:pPr>
    <w:rPr>
      <w:rFonts w:ascii="全真楷書" w:eastAsia="全真楷書"/>
      <w:spacing w:val="10"/>
      <w:sz w:val="28"/>
    </w:rPr>
  </w:style>
  <w:style w:type="paragraph" w:customStyle="1" w:styleId="a4">
    <w:name w:val="一"/>
    <w:basedOn w:val="a"/>
    <w:rsid w:val="00447CBB"/>
    <w:pPr>
      <w:kinsoku w:val="0"/>
      <w:overflowPunct w:val="0"/>
      <w:spacing w:beforeLines="50" w:before="50" w:afterLines="30" w:after="30" w:line="420" w:lineRule="exact"/>
      <w:ind w:left="200" w:hangingChars="200" w:hanging="200"/>
      <w:jc w:val="both"/>
    </w:pPr>
    <w:rPr>
      <w:rFonts w:ascii="全真中圓體" w:eastAsia="全真中圓體"/>
      <w:spacing w:val="10"/>
      <w:sz w:val="28"/>
    </w:rPr>
  </w:style>
  <w:style w:type="paragraph" w:styleId="a5">
    <w:name w:val="header"/>
    <w:basedOn w:val="a"/>
    <w:link w:val="a6"/>
    <w:rsid w:val="003377A3"/>
    <w:pPr>
      <w:tabs>
        <w:tab w:val="center" w:pos="4153"/>
        <w:tab w:val="right" w:pos="8306"/>
      </w:tabs>
      <w:snapToGrid w:val="0"/>
    </w:pPr>
    <w:rPr>
      <w:sz w:val="20"/>
      <w:szCs w:val="20"/>
      <w:lang w:val="x-none" w:eastAsia="x-none"/>
    </w:rPr>
  </w:style>
  <w:style w:type="character" w:customStyle="1" w:styleId="a6">
    <w:name w:val="頁首 字元"/>
    <w:link w:val="a5"/>
    <w:rsid w:val="003377A3"/>
    <w:rPr>
      <w:kern w:val="2"/>
    </w:rPr>
  </w:style>
  <w:style w:type="paragraph" w:styleId="a7">
    <w:name w:val="footer"/>
    <w:basedOn w:val="a"/>
    <w:link w:val="a8"/>
    <w:uiPriority w:val="99"/>
    <w:rsid w:val="003377A3"/>
    <w:pPr>
      <w:tabs>
        <w:tab w:val="center" w:pos="4153"/>
        <w:tab w:val="right" w:pos="8306"/>
      </w:tabs>
      <w:snapToGrid w:val="0"/>
    </w:pPr>
    <w:rPr>
      <w:sz w:val="20"/>
      <w:szCs w:val="20"/>
      <w:lang w:val="x-none" w:eastAsia="x-none"/>
    </w:rPr>
  </w:style>
  <w:style w:type="character" w:customStyle="1" w:styleId="a8">
    <w:name w:val="頁尾 字元"/>
    <w:link w:val="a7"/>
    <w:uiPriority w:val="99"/>
    <w:rsid w:val="003377A3"/>
    <w:rPr>
      <w:kern w:val="2"/>
    </w:rPr>
  </w:style>
  <w:style w:type="paragraph" w:styleId="a9">
    <w:name w:val="Balloon Text"/>
    <w:basedOn w:val="a"/>
    <w:link w:val="aa"/>
    <w:rsid w:val="008B76B7"/>
    <w:rPr>
      <w:rFonts w:ascii="Calibri Light" w:hAnsi="Calibri Light"/>
      <w:sz w:val="18"/>
      <w:szCs w:val="18"/>
      <w:lang w:val="x-none" w:eastAsia="x-none"/>
    </w:rPr>
  </w:style>
  <w:style w:type="character" w:customStyle="1" w:styleId="aa">
    <w:name w:val="註解方塊文字 字元"/>
    <w:link w:val="a9"/>
    <w:rsid w:val="008B76B7"/>
    <w:rPr>
      <w:rFonts w:ascii="Calibri Light" w:eastAsia="新細明體" w:hAnsi="Calibri Light" w:cs="Times New Roman"/>
      <w:kern w:val="2"/>
      <w:sz w:val="18"/>
      <w:szCs w:val="18"/>
    </w:rPr>
  </w:style>
  <w:style w:type="character" w:styleId="ab">
    <w:name w:val="Hyperlink"/>
    <w:rsid w:val="00171B84"/>
    <w:rPr>
      <w:color w:val="0000FF"/>
      <w:u w:val="single"/>
    </w:rPr>
  </w:style>
  <w:style w:type="character" w:styleId="ac">
    <w:name w:val="FollowedHyperlink"/>
    <w:rsid w:val="00084159"/>
    <w:rPr>
      <w:color w:val="800080"/>
      <w:u w:val="single"/>
    </w:rPr>
  </w:style>
  <w:style w:type="paragraph" w:styleId="ad">
    <w:name w:val="List Paragraph"/>
    <w:basedOn w:val="a"/>
    <w:uiPriority w:val="34"/>
    <w:qFormat/>
    <w:rsid w:val="004F4C9F"/>
    <w:pPr>
      <w:ind w:leftChars="200" w:left="480"/>
    </w:pPr>
    <w:rPr>
      <w:rFonts w:ascii="Calibri" w:hAnsi="Calibri"/>
      <w:szCs w:val="22"/>
    </w:rPr>
  </w:style>
  <w:style w:type="table" w:styleId="ae">
    <w:name w:val="Table Grid"/>
    <w:basedOn w:val="a1"/>
    <w:rsid w:val="00C13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uiPriority w:val="99"/>
    <w:semiHidden/>
    <w:unhideWhenUsed/>
    <w:rsid w:val="00DC39D9"/>
    <w:rPr>
      <w:color w:val="605E5C"/>
      <w:shd w:val="clear" w:color="auto" w:fill="E1DFDD"/>
    </w:rPr>
  </w:style>
  <w:style w:type="character" w:styleId="af">
    <w:name w:val="annotation reference"/>
    <w:basedOn w:val="a0"/>
    <w:rsid w:val="00C66E28"/>
    <w:rPr>
      <w:sz w:val="18"/>
      <w:szCs w:val="18"/>
    </w:rPr>
  </w:style>
  <w:style w:type="paragraph" w:styleId="af0">
    <w:name w:val="annotation text"/>
    <w:basedOn w:val="a"/>
    <w:link w:val="af1"/>
    <w:rsid w:val="00C66E28"/>
  </w:style>
  <w:style w:type="character" w:customStyle="1" w:styleId="af1">
    <w:name w:val="註解文字 字元"/>
    <w:basedOn w:val="a0"/>
    <w:link w:val="af0"/>
    <w:rsid w:val="00C66E28"/>
    <w:rPr>
      <w:kern w:val="2"/>
      <w:sz w:val="24"/>
      <w:szCs w:val="24"/>
    </w:rPr>
  </w:style>
  <w:style w:type="paragraph" w:styleId="af2">
    <w:name w:val="annotation subject"/>
    <w:basedOn w:val="af0"/>
    <w:next w:val="af0"/>
    <w:link w:val="af3"/>
    <w:semiHidden/>
    <w:unhideWhenUsed/>
    <w:rsid w:val="00C66E28"/>
    <w:rPr>
      <w:b/>
      <w:bCs/>
    </w:rPr>
  </w:style>
  <w:style w:type="character" w:customStyle="1" w:styleId="af3">
    <w:name w:val="註解主旨 字元"/>
    <w:basedOn w:val="af1"/>
    <w:link w:val="af2"/>
    <w:semiHidden/>
    <w:rsid w:val="00C66E2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3D16E-A416-4472-BCD6-65FCDEF1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330</Words>
  <Characters>1887</Characters>
  <Application>Microsoft Office Word</Application>
  <DocSecurity>0</DocSecurity>
  <Lines>15</Lines>
  <Paragraphs>4</Paragraphs>
  <ScaleCrop>false</ScaleCrop>
  <Company>建德國小</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桃園縣九十六年度友善校園學生事務與輔導工作性別平等教育劇團巡迴宣導實施計畫</dc:title>
  <dc:subject/>
  <dc:creator>楊宗明</dc:creator>
  <cp:keywords/>
  <cp:lastModifiedBy>user</cp:lastModifiedBy>
  <cp:revision>2</cp:revision>
  <cp:lastPrinted>2023-06-02T00:43:00Z</cp:lastPrinted>
  <dcterms:created xsi:type="dcterms:W3CDTF">2024-01-23T07:19:00Z</dcterms:created>
  <dcterms:modified xsi:type="dcterms:W3CDTF">2024-01-23T07:19:00Z</dcterms:modified>
</cp:coreProperties>
</file>