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2A" w:rsidRPr="00387E3A" w:rsidRDefault="002504FC" w:rsidP="00C22A24">
      <w:pPr>
        <w:spacing w:line="400" w:lineRule="exact"/>
        <w:contextualSpacing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桃園市106學年度</w:t>
      </w:r>
      <w:r w:rsidR="00C22A24">
        <w:rPr>
          <w:rFonts w:ascii="標楷體" w:eastAsia="標楷體" w:hAnsi="標楷體" w:hint="eastAsia"/>
          <w:color w:val="000000"/>
          <w:sz w:val="36"/>
          <w:szCs w:val="36"/>
        </w:rPr>
        <w:t>性教育(含愛滋病防治)種子師資增能培訓</w:t>
      </w:r>
      <w:r w:rsidR="00C22A24" w:rsidRPr="00C22A24">
        <w:rPr>
          <w:rFonts w:ascii="標楷體" w:eastAsia="標楷體" w:hAnsi="標楷體" w:hint="eastAsia"/>
          <w:color w:val="000000"/>
          <w:sz w:val="36"/>
          <w:szCs w:val="36"/>
        </w:rPr>
        <w:t>暨共識會議實施計畫</w:t>
      </w:r>
    </w:p>
    <w:p w:rsidR="00387E3A" w:rsidRDefault="00387E3A" w:rsidP="00387E3A">
      <w:pPr>
        <w:spacing w:line="400" w:lineRule="exact"/>
        <w:contextualSpacing/>
        <w:rPr>
          <w:rFonts w:eastAsia="標楷體"/>
          <w:color w:val="000000"/>
          <w:sz w:val="26"/>
          <w:szCs w:val="26"/>
        </w:rPr>
      </w:pP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color w:val="000000"/>
          <w:sz w:val="26"/>
          <w:szCs w:val="26"/>
        </w:rPr>
      </w:pPr>
      <w:r w:rsidRPr="00387E3A">
        <w:rPr>
          <w:rFonts w:eastAsia="標楷體"/>
          <w:color w:val="000000"/>
          <w:sz w:val="26"/>
          <w:szCs w:val="26"/>
        </w:rPr>
        <w:t>壹、目的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一、</w:t>
      </w:r>
      <w:r w:rsidR="00421C84" w:rsidRPr="00387E3A">
        <w:rPr>
          <w:rFonts w:eastAsia="標楷體"/>
          <w:sz w:val="26"/>
          <w:szCs w:val="26"/>
        </w:rPr>
        <w:t>說明</w:t>
      </w:r>
      <w:r w:rsidR="00C22A24">
        <w:rPr>
          <w:rFonts w:eastAsia="標楷體" w:hint="eastAsia"/>
          <w:sz w:val="26"/>
          <w:szCs w:val="26"/>
        </w:rPr>
        <w:t>性教育</w:t>
      </w:r>
      <w:r w:rsidR="00421C84" w:rsidRPr="00387E3A">
        <w:rPr>
          <w:rFonts w:eastAsia="標楷體"/>
          <w:sz w:val="26"/>
          <w:szCs w:val="26"/>
        </w:rPr>
        <w:t>計畫</w:t>
      </w:r>
      <w:r w:rsidR="008E2EF6" w:rsidRPr="00387E3A">
        <w:rPr>
          <w:rFonts w:eastAsia="標楷體" w:hint="eastAsia"/>
          <w:sz w:val="26"/>
          <w:szCs w:val="26"/>
        </w:rPr>
        <w:t>之校園</w:t>
      </w:r>
      <w:r w:rsidR="00753AC9" w:rsidRPr="00387E3A">
        <w:rPr>
          <w:rFonts w:eastAsia="標楷體"/>
          <w:sz w:val="26"/>
          <w:szCs w:val="26"/>
        </w:rPr>
        <w:t>工作重點進行雙向溝通</w:t>
      </w:r>
      <w:r w:rsidRPr="00387E3A">
        <w:rPr>
          <w:rFonts w:eastAsia="標楷體"/>
          <w:sz w:val="26"/>
          <w:szCs w:val="26"/>
        </w:rPr>
        <w:t>。</w:t>
      </w:r>
    </w:p>
    <w:p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二、</w:t>
      </w:r>
      <w:r w:rsidR="00EE18A2" w:rsidRPr="00C22A24">
        <w:rPr>
          <w:rFonts w:eastAsia="標楷體" w:hint="eastAsia"/>
          <w:sz w:val="26"/>
          <w:szCs w:val="26"/>
        </w:rPr>
        <w:t>提升國中小教師對於</w:t>
      </w:r>
      <w:r w:rsidR="00EE18A2">
        <w:rPr>
          <w:rFonts w:eastAsia="標楷體" w:hint="eastAsia"/>
          <w:sz w:val="26"/>
          <w:szCs w:val="26"/>
        </w:rPr>
        <w:t>全人</w:t>
      </w:r>
      <w:r w:rsidR="00EE18A2" w:rsidRPr="00C22A24">
        <w:rPr>
          <w:rFonts w:eastAsia="標楷體" w:hint="eastAsia"/>
          <w:sz w:val="26"/>
          <w:szCs w:val="26"/>
        </w:rPr>
        <w:t>性教育議題的相關知能與教學能力</w:t>
      </w:r>
      <w:r w:rsidR="00EE18A2">
        <w:rPr>
          <w:rFonts w:eastAsia="標楷體" w:hint="eastAsia"/>
          <w:sz w:val="26"/>
          <w:szCs w:val="26"/>
        </w:rPr>
        <w:t>。</w:t>
      </w:r>
    </w:p>
    <w:p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三、</w:t>
      </w:r>
      <w:r w:rsidRPr="00C22A24">
        <w:rPr>
          <w:rFonts w:eastAsia="標楷體" w:hint="eastAsia"/>
          <w:sz w:val="26"/>
          <w:szCs w:val="26"/>
        </w:rPr>
        <w:t>進行</w:t>
      </w:r>
      <w:r>
        <w:rPr>
          <w:rFonts w:eastAsia="標楷體" w:hint="eastAsia"/>
          <w:sz w:val="26"/>
          <w:szCs w:val="26"/>
        </w:rPr>
        <w:t>教學</w:t>
      </w:r>
      <w:r w:rsidRPr="00C22A24">
        <w:rPr>
          <w:rFonts w:eastAsia="標楷體" w:hint="eastAsia"/>
          <w:sz w:val="26"/>
          <w:szCs w:val="26"/>
        </w:rPr>
        <w:t>實務分享討</w:t>
      </w:r>
      <w:r>
        <w:rPr>
          <w:rFonts w:eastAsia="標楷體" w:hint="eastAsia"/>
          <w:sz w:val="26"/>
          <w:szCs w:val="26"/>
        </w:rPr>
        <w:t>論，進而促進青少年的全人性教育</w:t>
      </w:r>
      <w:r w:rsidRPr="00C22A24">
        <w:rPr>
          <w:rFonts w:eastAsia="標楷體" w:hint="eastAsia"/>
          <w:sz w:val="26"/>
          <w:szCs w:val="26"/>
        </w:rPr>
        <w:t>素養。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四、</w:t>
      </w:r>
      <w:r w:rsidR="00EE18A2" w:rsidRPr="00EE18A2">
        <w:rPr>
          <w:rFonts w:eastAsia="標楷體" w:hint="eastAsia"/>
          <w:sz w:val="26"/>
          <w:szCs w:val="26"/>
        </w:rPr>
        <w:t>提升種子教師在愛滋病及其他性傳染病防治課程上的知識、專業能力與教學技巧</w:t>
      </w:r>
      <w:r w:rsidR="00EE18A2">
        <w:rPr>
          <w:rFonts w:eastAsia="標楷體" w:hint="eastAsia"/>
          <w:sz w:val="26"/>
          <w:szCs w:val="26"/>
        </w:rPr>
        <w:t>。</w:t>
      </w:r>
    </w:p>
    <w:p w:rsidR="001E41FD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貳、辦理單位</w:t>
      </w:r>
    </w:p>
    <w:p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Pr="00387E3A">
        <w:rPr>
          <w:rFonts w:eastAsia="標楷體"/>
          <w:sz w:val="26"/>
          <w:szCs w:val="26"/>
        </w:rPr>
        <w:t>一、</w:t>
      </w:r>
      <w:r w:rsidR="008A19F7" w:rsidRPr="00387E3A">
        <w:rPr>
          <w:rFonts w:eastAsia="標楷體" w:hint="eastAsia"/>
          <w:sz w:val="26"/>
          <w:szCs w:val="26"/>
        </w:rPr>
        <w:t>指導</w:t>
      </w:r>
      <w:r w:rsidRPr="00387E3A">
        <w:rPr>
          <w:rFonts w:eastAsia="標楷體"/>
          <w:sz w:val="26"/>
          <w:szCs w:val="26"/>
        </w:rPr>
        <w:t>單位：教育部</w:t>
      </w:r>
      <w:r w:rsidR="00A50993" w:rsidRPr="00387E3A">
        <w:rPr>
          <w:rFonts w:eastAsia="標楷體"/>
          <w:sz w:val="26"/>
          <w:szCs w:val="26"/>
        </w:rPr>
        <w:t>國民</w:t>
      </w:r>
      <w:r w:rsidR="00EA618B" w:rsidRPr="00387E3A">
        <w:rPr>
          <w:rFonts w:eastAsia="標楷體"/>
          <w:sz w:val="26"/>
          <w:szCs w:val="26"/>
        </w:rPr>
        <w:t>及</w:t>
      </w:r>
      <w:r w:rsidR="00A50993" w:rsidRPr="00387E3A">
        <w:rPr>
          <w:rFonts w:eastAsia="標楷體"/>
          <w:sz w:val="26"/>
          <w:szCs w:val="26"/>
        </w:rPr>
        <w:t>學前教育署</w:t>
      </w:r>
    </w:p>
    <w:p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EB5E6C" w:rsidRPr="00387E3A">
        <w:rPr>
          <w:rFonts w:eastAsia="標楷體"/>
          <w:sz w:val="26"/>
          <w:szCs w:val="26"/>
        </w:rPr>
        <w:t>二、</w:t>
      </w:r>
      <w:r w:rsidR="002504FC" w:rsidRPr="00387E3A">
        <w:rPr>
          <w:rFonts w:eastAsia="標楷體" w:hint="eastAsia"/>
          <w:sz w:val="26"/>
          <w:szCs w:val="26"/>
        </w:rPr>
        <w:t>主</w:t>
      </w:r>
      <w:r w:rsidRPr="00387E3A">
        <w:rPr>
          <w:rFonts w:eastAsia="標楷體"/>
          <w:sz w:val="26"/>
          <w:szCs w:val="26"/>
        </w:rPr>
        <w:t>辦單位：</w:t>
      </w:r>
      <w:r w:rsidR="008E2EF6" w:rsidRPr="00387E3A">
        <w:rPr>
          <w:rFonts w:eastAsia="標楷體" w:hint="eastAsia"/>
          <w:sz w:val="26"/>
          <w:szCs w:val="26"/>
        </w:rPr>
        <w:t>桃園市</w:t>
      </w:r>
      <w:r w:rsidR="002504FC" w:rsidRPr="00387E3A">
        <w:rPr>
          <w:rFonts w:eastAsia="標楷體" w:hint="eastAsia"/>
          <w:sz w:val="26"/>
          <w:szCs w:val="26"/>
        </w:rPr>
        <w:t>政府</w:t>
      </w:r>
      <w:r w:rsidR="008A19F7" w:rsidRPr="00387E3A">
        <w:rPr>
          <w:rFonts w:eastAsia="標楷體" w:hint="eastAsia"/>
          <w:sz w:val="26"/>
          <w:szCs w:val="26"/>
        </w:rPr>
        <w:t>教育局</w:t>
      </w:r>
    </w:p>
    <w:p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 xml:space="preserve">  </w:t>
      </w:r>
      <w:r w:rsidR="002504FC" w:rsidRPr="00387E3A">
        <w:rPr>
          <w:rFonts w:eastAsia="標楷體" w:hint="eastAsia"/>
          <w:sz w:val="26"/>
          <w:szCs w:val="26"/>
        </w:rPr>
        <w:t>三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、</w:t>
      </w:r>
      <w:r w:rsidR="002504FC" w:rsidRPr="00387E3A">
        <w:rPr>
          <w:rFonts w:eastAsia="標楷體"/>
          <w:sz w:val="26"/>
          <w:szCs w:val="26"/>
        </w:rPr>
        <w:t>承辦</w:t>
      </w:r>
      <w:r w:rsidR="002504FC" w:rsidRPr="00387E3A">
        <w:rPr>
          <w:rFonts w:eastAsia="標楷體" w:hint="eastAsia"/>
          <w:sz w:val="26"/>
          <w:szCs w:val="26"/>
        </w:rPr>
        <w:t>單位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：桃園市</w:t>
      </w:r>
      <w:r w:rsidR="00C22A24">
        <w:rPr>
          <w:rFonts w:ascii="標楷體" w:eastAsia="標楷體" w:hAnsi="標楷體" w:hint="eastAsia"/>
          <w:sz w:val="26"/>
          <w:szCs w:val="26"/>
        </w:rPr>
        <w:t>復興區霞雲</w:t>
      </w:r>
      <w:r w:rsidR="002504FC" w:rsidRPr="00387E3A">
        <w:rPr>
          <w:rFonts w:ascii="標楷體" w:eastAsia="標楷體" w:hAnsi="標楷體" w:hint="eastAsia"/>
          <w:sz w:val="26"/>
          <w:szCs w:val="26"/>
        </w:rPr>
        <w:t>國民小學</w:t>
      </w:r>
    </w:p>
    <w:p w:rsidR="001E41FD" w:rsidRPr="00387E3A" w:rsidRDefault="001E41FD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參、參與人員</w:t>
      </w:r>
      <w:r w:rsidRPr="00387E3A">
        <w:rPr>
          <w:rFonts w:eastAsia="標楷體"/>
          <w:sz w:val="26"/>
          <w:szCs w:val="26"/>
        </w:rPr>
        <w:t xml:space="preserve"> </w:t>
      </w:r>
    </w:p>
    <w:p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/>
          <w:sz w:val="26"/>
          <w:szCs w:val="26"/>
        </w:rPr>
        <w:t>一、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各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級學校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健康</w:t>
      </w:r>
      <w:r w:rsidR="002504FC" w:rsidRPr="00387E3A">
        <w:rPr>
          <w:rFonts w:eastAsia="標楷體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標楷體" w:eastAsia="標楷體" w:hAnsi="標楷體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標楷體" w:eastAsia="標楷體" w:hAnsi="標楷體" w:hint="eastAsia"/>
          <w:sz w:val="26"/>
          <w:szCs w:val="26"/>
        </w:rPr>
        <w:t>指派1名</w:t>
      </w:r>
      <w:r w:rsidR="00547DE4">
        <w:rPr>
          <w:rFonts w:ascii="標楷體" w:eastAsia="標楷體" w:hAnsi="標楷體" w:hint="eastAsia"/>
          <w:sz w:val="26"/>
          <w:szCs w:val="26"/>
        </w:rPr>
        <w:t>參加</w:t>
      </w:r>
      <w:r w:rsidR="008E2EF6" w:rsidRPr="00387E3A">
        <w:rPr>
          <w:rFonts w:ascii="標楷體" w:eastAsia="標楷體" w:hAnsi="標楷體" w:hint="eastAsia"/>
          <w:sz w:val="26"/>
          <w:szCs w:val="26"/>
        </w:rPr>
        <w:t>。</w:t>
      </w:r>
    </w:p>
    <w:p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 xml:space="preserve">   </w:t>
      </w:r>
      <w:r w:rsidR="008E026A" w:rsidRPr="00387E3A">
        <w:rPr>
          <w:rFonts w:eastAsia="標楷體"/>
          <w:sz w:val="26"/>
          <w:szCs w:val="26"/>
        </w:rPr>
        <w:t xml:space="preserve"> </w:t>
      </w:r>
      <w:r w:rsidR="002504FC" w:rsidRPr="00387E3A">
        <w:rPr>
          <w:rFonts w:eastAsia="標楷體" w:hint="eastAsia"/>
          <w:sz w:val="26"/>
          <w:szCs w:val="26"/>
        </w:rPr>
        <w:t>二</w:t>
      </w:r>
      <w:r w:rsidR="002504FC" w:rsidRPr="00387E3A">
        <w:rPr>
          <w:rFonts w:eastAsia="標楷體"/>
          <w:sz w:val="26"/>
          <w:szCs w:val="26"/>
        </w:rPr>
        <w:t>、</w:t>
      </w:r>
      <w:r w:rsidR="00C22A24">
        <w:rPr>
          <w:rFonts w:eastAsia="標楷體" w:hint="eastAsia"/>
          <w:sz w:val="26"/>
          <w:szCs w:val="26"/>
        </w:rPr>
        <w:t>性教育</w:t>
      </w:r>
      <w:r w:rsidR="00C22A24">
        <w:rPr>
          <w:rFonts w:eastAsia="標楷體" w:hint="eastAsia"/>
          <w:sz w:val="26"/>
          <w:szCs w:val="26"/>
        </w:rPr>
        <w:t>(</w:t>
      </w:r>
      <w:r w:rsidR="00C22A24">
        <w:rPr>
          <w:rFonts w:eastAsia="標楷體" w:hint="eastAsia"/>
          <w:sz w:val="26"/>
          <w:szCs w:val="26"/>
        </w:rPr>
        <w:t>含愛滋病防治</w:t>
      </w:r>
      <w:r w:rsidR="00C22A24">
        <w:rPr>
          <w:rFonts w:eastAsia="標楷體" w:hint="eastAsia"/>
          <w:sz w:val="26"/>
          <w:szCs w:val="26"/>
        </w:rPr>
        <w:t>)</w:t>
      </w:r>
      <w:r w:rsidR="00BD3011" w:rsidRPr="00387E3A">
        <w:rPr>
          <w:rFonts w:eastAsia="標楷體" w:hint="eastAsia"/>
          <w:sz w:val="26"/>
          <w:szCs w:val="26"/>
        </w:rPr>
        <w:t>校群</w:t>
      </w:r>
      <w:r w:rsidR="00FD4C4C" w:rsidRPr="00387E3A">
        <w:rPr>
          <w:rFonts w:eastAsia="標楷體" w:hint="eastAsia"/>
          <w:sz w:val="26"/>
          <w:szCs w:val="26"/>
        </w:rPr>
        <w:t>學校</w:t>
      </w:r>
      <w:r w:rsidR="002504FC" w:rsidRPr="00387E3A">
        <w:rPr>
          <w:rFonts w:eastAsia="標楷體" w:hint="eastAsia"/>
          <w:sz w:val="26"/>
          <w:szCs w:val="26"/>
        </w:rPr>
        <w:t>之</w:t>
      </w:r>
      <w:r w:rsidR="00FD4C4C" w:rsidRPr="00387E3A">
        <w:rPr>
          <w:rFonts w:eastAsia="標楷體" w:hint="eastAsia"/>
          <w:sz w:val="26"/>
          <w:szCs w:val="26"/>
        </w:rPr>
        <w:t>教師</w:t>
      </w:r>
      <w:r w:rsidR="00C22A24">
        <w:rPr>
          <w:rFonts w:eastAsia="標楷體" w:hint="eastAsia"/>
          <w:sz w:val="26"/>
          <w:szCs w:val="26"/>
        </w:rPr>
        <w:t>或校護</w:t>
      </w:r>
      <w:r w:rsidR="00547DE4">
        <w:rPr>
          <w:rFonts w:eastAsia="標楷體" w:hint="eastAsia"/>
          <w:sz w:val="26"/>
          <w:szCs w:val="26"/>
        </w:rPr>
        <w:t>務必派員參加</w:t>
      </w:r>
      <w:r w:rsidR="001E41FD" w:rsidRPr="00387E3A">
        <w:rPr>
          <w:rFonts w:eastAsia="標楷體"/>
          <w:sz w:val="26"/>
          <w:szCs w:val="26"/>
        </w:rPr>
        <w:t>。</w:t>
      </w:r>
      <w:r w:rsidR="006749AC" w:rsidRPr="00387E3A">
        <w:rPr>
          <w:rFonts w:eastAsia="標楷體" w:hint="eastAsia"/>
          <w:sz w:val="26"/>
          <w:szCs w:val="26"/>
        </w:rPr>
        <w:t xml:space="preserve">     </w:t>
      </w:r>
    </w:p>
    <w:p w:rsidR="002504FC" w:rsidRPr="00387E3A" w:rsidRDefault="001E41FD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肆、辦理日期</w:t>
      </w:r>
      <w:r w:rsidR="00875C84" w:rsidRPr="00387E3A">
        <w:rPr>
          <w:rFonts w:eastAsia="標楷體"/>
          <w:sz w:val="26"/>
          <w:szCs w:val="26"/>
        </w:rPr>
        <w:t>與地點</w:t>
      </w:r>
      <w:r w:rsidRPr="00387E3A">
        <w:rPr>
          <w:rFonts w:eastAsia="標楷體"/>
          <w:sz w:val="26"/>
          <w:szCs w:val="26"/>
        </w:rPr>
        <w:t>：</w:t>
      </w:r>
    </w:p>
    <w:p w:rsidR="00D83293" w:rsidRPr="00387E3A" w:rsidRDefault="002504FC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A1097D" w:rsidRPr="00387E3A">
        <w:rPr>
          <w:rFonts w:eastAsia="標楷體" w:hint="eastAsia"/>
          <w:sz w:val="26"/>
          <w:szCs w:val="26"/>
        </w:rPr>
        <w:t>時間：</w:t>
      </w:r>
      <w:r w:rsidRPr="00387E3A">
        <w:rPr>
          <w:rFonts w:eastAsia="標楷體" w:hint="eastAsia"/>
          <w:sz w:val="26"/>
          <w:szCs w:val="26"/>
        </w:rPr>
        <w:t>107</w:t>
      </w:r>
      <w:r w:rsidRPr="00387E3A">
        <w:rPr>
          <w:rFonts w:eastAsia="標楷體" w:hint="eastAsia"/>
          <w:sz w:val="26"/>
          <w:szCs w:val="26"/>
        </w:rPr>
        <w:t>年</w:t>
      </w:r>
      <w:r w:rsidR="00C22A24">
        <w:rPr>
          <w:rFonts w:eastAsia="標楷體" w:hint="eastAsia"/>
          <w:sz w:val="26"/>
          <w:szCs w:val="26"/>
        </w:rPr>
        <w:t>3</w:t>
      </w:r>
      <w:r w:rsidRPr="00387E3A">
        <w:rPr>
          <w:rFonts w:eastAsia="標楷體" w:hint="eastAsia"/>
          <w:sz w:val="26"/>
          <w:szCs w:val="26"/>
        </w:rPr>
        <w:t>月</w:t>
      </w:r>
      <w:r w:rsidR="00C22A24">
        <w:rPr>
          <w:rFonts w:eastAsia="標楷體" w:hint="eastAsia"/>
          <w:sz w:val="26"/>
          <w:szCs w:val="26"/>
        </w:rPr>
        <w:t>23</w:t>
      </w:r>
      <w:r w:rsidRPr="00387E3A">
        <w:rPr>
          <w:rFonts w:eastAsia="標楷體" w:hint="eastAsia"/>
          <w:sz w:val="26"/>
          <w:szCs w:val="26"/>
        </w:rPr>
        <w:t>日</w:t>
      </w:r>
      <w:r w:rsidRPr="00387E3A">
        <w:rPr>
          <w:rFonts w:eastAsia="標楷體" w:hint="eastAsia"/>
          <w:sz w:val="26"/>
          <w:szCs w:val="26"/>
        </w:rPr>
        <w:t>(</w:t>
      </w:r>
      <w:r w:rsidRPr="00387E3A">
        <w:rPr>
          <w:rFonts w:eastAsia="標楷體" w:hint="eastAsia"/>
          <w:sz w:val="26"/>
          <w:szCs w:val="26"/>
        </w:rPr>
        <w:t>星期五</w:t>
      </w:r>
      <w:r w:rsidRPr="00387E3A">
        <w:rPr>
          <w:rFonts w:eastAsia="標楷體" w:hint="eastAsia"/>
          <w:sz w:val="26"/>
          <w:szCs w:val="26"/>
        </w:rPr>
        <w:t>)</w:t>
      </w:r>
    </w:p>
    <w:p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 w:hint="eastAsia"/>
          <w:sz w:val="26"/>
          <w:szCs w:val="26"/>
        </w:rPr>
        <w:t>二</w:t>
      </w:r>
      <w:r w:rsidRPr="00387E3A">
        <w:rPr>
          <w:rFonts w:eastAsia="標楷體"/>
          <w:sz w:val="26"/>
          <w:szCs w:val="26"/>
        </w:rPr>
        <w:t>、</w:t>
      </w:r>
      <w:r w:rsidR="00BD3011" w:rsidRPr="00387E3A">
        <w:rPr>
          <w:rFonts w:ascii="標楷體" w:eastAsia="標楷體" w:hAnsi="標楷體" w:hint="eastAsia"/>
          <w:sz w:val="26"/>
          <w:szCs w:val="26"/>
        </w:rPr>
        <w:t>地點：</w:t>
      </w:r>
      <w:r w:rsidR="00C22A24">
        <w:rPr>
          <w:rFonts w:ascii="標楷體" w:eastAsia="標楷體" w:hAnsi="標楷體" w:hint="eastAsia"/>
          <w:sz w:val="26"/>
          <w:szCs w:val="26"/>
        </w:rPr>
        <w:t>幸福國小(</w:t>
      </w:r>
      <w:r w:rsidR="00C22A24" w:rsidRPr="00C22A24">
        <w:rPr>
          <w:rFonts w:ascii="標楷體" w:eastAsia="標楷體" w:hAnsi="標楷體" w:hint="eastAsia"/>
          <w:sz w:val="26"/>
          <w:szCs w:val="26"/>
        </w:rPr>
        <w:t>桃園市龜山區頂興路115巷20號</w:t>
      </w:r>
      <w:r w:rsidR="00C22A24">
        <w:rPr>
          <w:rFonts w:ascii="標楷體" w:eastAsia="標楷體" w:hAnsi="標楷體" w:hint="eastAsia"/>
          <w:sz w:val="26"/>
          <w:szCs w:val="26"/>
        </w:rPr>
        <w:t>)，幸福國小</w:t>
      </w:r>
      <w:r w:rsidR="00387E3A" w:rsidRPr="00387E3A">
        <w:rPr>
          <w:rFonts w:ascii="標楷體" w:eastAsia="標楷體" w:hAnsi="標楷體" w:hint="eastAsia"/>
          <w:sz w:val="26"/>
          <w:szCs w:val="26"/>
        </w:rPr>
        <w:t>停車位有限，請儘量搭乘大眾交通工具。</w:t>
      </w:r>
    </w:p>
    <w:p w:rsidR="00A2657A" w:rsidRPr="00387E3A" w:rsidRDefault="00EF3858" w:rsidP="00387E3A">
      <w:pPr>
        <w:spacing w:beforeLines="50" w:before="180"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伍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 w:hint="eastAsia"/>
          <w:sz w:val="26"/>
          <w:szCs w:val="26"/>
        </w:rPr>
        <w:t>課程內容</w:t>
      </w:r>
      <w:r w:rsidRPr="00387E3A">
        <w:rPr>
          <w:rFonts w:eastAsia="標楷體"/>
          <w:sz w:val="26"/>
          <w:szCs w:val="26"/>
        </w:rPr>
        <w:t>如下</w:t>
      </w:r>
      <w:r w:rsidRPr="00387E3A">
        <w:rPr>
          <w:rFonts w:eastAsia="標楷體"/>
          <w:sz w:val="26"/>
          <w:szCs w:val="26"/>
        </w:rPr>
        <w:t>(</w:t>
      </w:r>
      <w:r w:rsidRPr="00387E3A">
        <w:rPr>
          <w:rFonts w:eastAsia="標楷體"/>
          <w:sz w:val="26"/>
          <w:szCs w:val="26"/>
        </w:rPr>
        <w:t>詳見</w:t>
      </w:r>
      <w:r w:rsidR="006D36DE" w:rsidRPr="00387E3A">
        <w:rPr>
          <w:rFonts w:eastAsia="標楷體" w:hint="eastAsia"/>
          <w:sz w:val="26"/>
          <w:szCs w:val="26"/>
        </w:rPr>
        <w:t>課程表</w:t>
      </w:r>
      <w:r w:rsidRPr="00387E3A">
        <w:rPr>
          <w:rFonts w:eastAsia="標楷體"/>
          <w:sz w:val="26"/>
          <w:szCs w:val="26"/>
        </w:rPr>
        <w:t>)</w:t>
      </w:r>
      <w:r w:rsidR="00A2657A" w:rsidRPr="00387E3A">
        <w:rPr>
          <w:rFonts w:eastAsia="標楷體"/>
          <w:sz w:val="26"/>
          <w:szCs w:val="26"/>
        </w:rPr>
        <w:t>：</w:t>
      </w:r>
    </w:p>
    <w:p w:rsidR="00AC5A55" w:rsidRPr="00387E3A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Pr="00387E3A">
        <w:rPr>
          <w:rFonts w:eastAsia="標楷體"/>
          <w:sz w:val="26"/>
          <w:szCs w:val="26"/>
        </w:rPr>
        <w:t>一、</w:t>
      </w:r>
      <w:r w:rsidR="00BD3011" w:rsidRPr="00387E3A">
        <w:rPr>
          <w:rFonts w:eastAsia="標楷體" w:hint="eastAsia"/>
          <w:sz w:val="26"/>
          <w:szCs w:val="26"/>
        </w:rPr>
        <w:t>剖析</w:t>
      </w:r>
      <w:r w:rsidR="00EE18A2">
        <w:rPr>
          <w:rFonts w:eastAsia="標楷體" w:hint="eastAsia"/>
          <w:sz w:val="26"/>
          <w:szCs w:val="26"/>
        </w:rPr>
        <w:t>性教育</w:t>
      </w:r>
      <w:r w:rsidR="0032632E">
        <w:rPr>
          <w:rFonts w:eastAsia="標楷體" w:hint="eastAsia"/>
          <w:sz w:val="26"/>
          <w:szCs w:val="26"/>
        </w:rPr>
        <w:t>(</w:t>
      </w:r>
      <w:r w:rsidR="0032632E">
        <w:rPr>
          <w:rFonts w:eastAsia="標楷體" w:hint="eastAsia"/>
          <w:sz w:val="26"/>
          <w:szCs w:val="26"/>
        </w:rPr>
        <w:t>含愛滋病防治</w:t>
      </w:r>
      <w:r w:rsidR="0032632E">
        <w:rPr>
          <w:rFonts w:eastAsia="標楷體" w:hint="eastAsia"/>
          <w:sz w:val="26"/>
          <w:szCs w:val="26"/>
        </w:rPr>
        <w:t>)</w:t>
      </w:r>
      <w:r w:rsidR="00BD3011" w:rsidRPr="00387E3A">
        <w:rPr>
          <w:rFonts w:eastAsia="標楷體" w:hint="eastAsia"/>
          <w:sz w:val="26"/>
          <w:szCs w:val="26"/>
        </w:rPr>
        <w:t>問題與迷思</w:t>
      </w:r>
      <w:r w:rsidR="0027027A" w:rsidRPr="00387E3A">
        <w:rPr>
          <w:rFonts w:eastAsia="標楷體"/>
          <w:sz w:val="26"/>
          <w:szCs w:val="26"/>
        </w:rPr>
        <w:t>。</w:t>
      </w:r>
    </w:p>
    <w:p w:rsidR="0059019F" w:rsidRPr="00387E3A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="0027027A" w:rsidRPr="00387E3A">
        <w:rPr>
          <w:rFonts w:eastAsia="標楷體"/>
          <w:sz w:val="26"/>
          <w:szCs w:val="26"/>
        </w:rPr>
        <w:t>二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E18A2">
        <w:rPr>
          <w:rFonts w:ascii="標楷體" w:eastAsia="標楷體" w:hAnsi="標楷體" w:hint="eastAsia"/>
          <w:sz w:val="26"/>
          <w:szCs w:val="26"/>
        </w:rPr>
        <w:t>全人性</w:t>
      </w:r>
      <w:r w:rsidR="00BD3011" w:rsidRPr="00387E3A">
        <w:rPr>
          <w:rFonts w:eastAsia="標楷體" w:hint="eastAsia"/>
          <w:sz w:val="26"/>
          <w:szCs w:val="26"/>
        </w:rPr>
        <w:t>教育新思維</w:t>
      </w:r>
    </w:p>
    <w:p w:rsidR="00802E9A" w:rsidRPr="00387E3A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="0059019F" w:rsidRPr="00387E3A">
        <w:rPr>
          <w:rFonts w:eastAsia="標楷體"/>
          <w:sz w:val="26"/>
          <w:szCs w:val="26"/>
        </w:rPr>
        <w:t>三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E18A2">
        <w:rPr>
          <w:rFonts w:ascii="標楷體" w:eastAsia="標楷體" w:hAnsi="標楷體" w:hint="eastAsia"/>
          <w:sz w:val="26"/>
          <w:szCs w:val="26"/>
        </w:rPr>
        <w:t>性教育(含愛滋病防治)</w:t>
      </w:r>
      <w:r w:rsidR="008E2EF6" w:rsidRPr="00387E3A">
        <w:rPr>
          <w:rFonts w:eastAsia="標楷體" w:hint="eastAsia"/>
          <w:sz w:val="26"/>
          <w:szCs w:val="26"/>
        </w:rPr>
        <w:t>之國小</w:t>
      </w:r>
      <w:r w:rsidR="00BD3011" w:rsidRPr="00387E3A">
        <w:rPr>
          <w:rFonts w:eastAsia="標楷體" w:hint="eastAsia"/>
          <w:sz w:val="26"/>
          <w:szCs w:val="26"/>
        </w:rPr>
        <w:t>與國中</w:t>
      </w:r>
      <w:r w:rsidR="00EE18A2">
        <w:rPr>
          <w:rFonts w:eastAsia="標楷體" w:hint="eastAsia"/>
          <w:sz w:val="26"/>
          <w:szCs w:val="26"/>
        </w:rPr>
        <w:t>教育資源</w:t>
      </w:r>
      <w:r w:rsidR="008E2EF6" w:rsidRPr="00387E3A">
        <w:rPr>
          <w:rFonts w:eastAsia="標楷體" w:hint="eastAsia"/>
          <w:sz w:val="26"/>
          <w:szCs w:val="26"/>
        </w:rPr>
        <w:t>分享</w:t>
      </w:r>
      <w:r w:rsidR="00802E9A" w:rsidRPr="00387E3A">
        <w:rPr>
          <w:rFonts w:eastAsia="標楷體"/>
          <w:sz w:val="26"/>
          <w:szCs w:val="26"/>
        </w:rPr>
        <w:t>。</w:t>
      </w:r>
    </w:p>
    <w:p w:rsidR="00802E9A" w:rsidRPr="00387E3A" w:rsidRDefault="002504FC" w:rsidP="00387E3A">
      <w:pPr>
        <w:spacing w:line="420" w:lineRule="exact"/>
        <w:contextualSpacing/>
        <w:rPr>
          <w:rFonts w:eastAsia="標楷體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 xml:space="preserve">    </w:t>
      </w:r>
      <w:r w:rsidR="0059019F" w:rsidRPr="00387E3A">
        <w:rPr>
          <w:rFonts w:eastAsia="標楷體"/>
          <w:sz w:val="26"/>
          <w:szCs w:val="26"/>
        </w:rPr>
        <w:t>四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E18A2">
        <w:rPr>
          <w:rFonts w:ascii="標楷體" w:eastAsia="標楷體" w:hAnsi="標楷體" w:hint="eastAsia"/>
          <w:sz w:val="26"/>
          <w:szCs w:val="26"/>
        </w:rPr>
        <w:t>性教育(含愛滋病防治)教學</w:t>
      </w:r>
      <w:r w:rsidR="008E2EF6" w:rsidRPr="00387E3A">
        <w:rPr>
          <w:rFonts w:eastAsia="標楷體" w:hint="eastAsia"/>
          <w:sz w:val="26"/>
          <w:szCs w:val="26"/>
        </w:rPr>
        <w:t>之討論與經驗交流</w:t>
      </w:r>
      <w:r w:rsidR="00C93C6D" w:rsidRPr="00387E3A">
        <w:rPr>
          <w:rFonts w:eastAsia="標楷體"/>
          <w:sz w:val="26"/>
          <w:szCs w:val="26"/>
        </w:rPr>
        <w:t>。</w:t>
      </w:r>
    </w:p>
    <w:p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標楷體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陸</w:t>
      </w:r>
      <w:r w:rsidR="001E41FD" w:rsidRPr="00387E3A">
        <w:rPr>
          <w:rFonts w:eastAsia="標楷體"/>
          <w:sz w:val="26"/>
          <w:szCs w:val="26"/>
        </w:rPr>
        <w:t>、</w:t>
      </w:r>
      <w:r w:rsidR="002504FC" w:rsidRPr="00387E3A">
        <w:rPr>
          <w:rFonts w:eastAsia="標楷體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標楷體"/>
          <w:sz w:val="26"/>
          <w:szCs w:val="26"/>
        </w:rPr>
        <w:t>：</w:t>
      </w:r>
      <w:r w:rsidR="002504FC" w:rsidRPr="00387E3A">
        <w:rPr>
          <w:rFonts w:eastAsia="標楷體" w:hint="eastAsia"/>
          <w:sz w:val="26"/>
          <w:szCs w:val="26"/>
        </w:rPr>
        <w:t>請於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10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7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年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月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23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日（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五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）前逕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至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桃園市教師專業研習發展系統</w:t>
      </w:r>
      <w:r w:rsidR="00E669C1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(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http://passport.tyc.edu.tw/index.php</w:t>
      </w:r>
      <w:r w:rsidR="00E669C1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)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－「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2504FC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國小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」項下報名，如有任何疑問，請電洽（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標楷體"/>
          <w:color w:val="000000" w:themeColor="text1"/>
          <w:kern w:val="0"/>
          <w:sz w:val="26"/>
          <w:szCs w:val="26"/>
        </w:rPr>
        <w:t>#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61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標楷體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標楷體" w:hint="eastAsia"/>
          <w:color w:val="000000" w:themeColor="text1"/>
          <w:kern w:val="0"/>
          <w:sz w:val="26"/>
          <w:szCs w:val="26"/>
        </w:rPr>
        <w:t>小輔導主任</w:t>
      </w:r>
      <w:r w:rsidR="002504FC" w:rsidRPr="00387E3A">
        <w:rPr>
          <w:rFonts w:eastAsia="標楷體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標楷體" w:hint="eastAsia"/>
          <w:sz w:val="26"/>
          <w:szCs w:val="26"/>
        </w:rPr>
        <w:t xml:space="preserve">  </w:t>
      </w:r>
      <w:r w:rsidR="008C0430" w:rsidRPr="00387E3A">
        <w:rPr>
          <w:rFonts w:eastAsia="標楷體"/>
          <w:sz w:val="26"/>
          <w:szCs w:val="26"/>
        </w:rPr>
        <w:t xml:space="preserve">　　</w:t>
      </w:r>
    </w:p>
    <w:p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標楷體"/>
          <w:color w:val="000000" w:themeColor="text1"/>
          <w:sz w:val="26"/>
          <w:szCs w:val="26"/>
        </w:rPr>
      </w:pPr>
      <w:r w:rsidRPr="00387E3A">
        <w:rPr>
          <w:rFonts w:eastAsia="標楷體"/>
          <w:sz w:val="26"/>
          <w:szCs w:val="26"/>
        </w:rPr>
        <w:t>柒</w:t>
      </w:r>
      <w:r w:rsidR="001E41FD" w:rsidRPr="00387E3A">
        <w:rPr>
          <w:rFonts w:eastAsia="標楷體"/>
          <w:sz w:val="26"/>
          <w:szCs w:val="26"/>
        </w:rPr>
        <w:t>、</w:t>
      </w:r>
      <w:r w:rsidR="00387E3A" w:rsidRPr="00387E3A">
        <w:rPr>
          <w:rFonts w:eastAsia="標楷體" w:hint="eastAsia"/>
          <w:sz w:val="26"/>
          <w:szCs w:val="26"/>
        </w:rPr>
        <w:t>本計畫</w:t>
      </w:r>
      <w:r w:rsidR="00E669C1" w:rsidRPr="00387E3A">
        <w:rPr>
          <w:rFonts w:eastAsia="標楷體"/>
          <w:color w:val="000000" w:themeColor="text1"/>
          <w:sz w:val="26"/>
          <w:szCs w:val="26"/>
        </w:rPr>
        <w:t>由桃園市教育局補助經費支應。</w:t>
      </w:r>
    </w:p>
    <w:p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標楷體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標楷體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名。</w:t>
      </w:r>
    </w:p>
    <w:p w:rsidR="00544CAC" w:rsidRPr="00EE18A2" w:rsidRDefault="00387E3A" w:rsidP="00EE18A2">
      <w:pPr>
        <w:spacing w:before="240" w:line="420" w:lineRule="exact"/>
        <w:contextualSpacing/>
        <w:rPr>
          <w:rFonts w:eastAsia="標楷體"/>
          <w:color w:val="000000" w:themeColor="text1"/>
          <w:kern w:val="0"/>
          <w:sz w:val="26"/>
          <w:szCs w:val="26"/>
        </w:rPr>
      </w:pPr>
      <w:r w:rsidRPr="00387E3A">
        <w:rPr>
          <w:rFonts w:eastAsia="標楷體" w:hint="eastAsia"/>
          <w:sz w:val="26"/>
          <w:szCs w:val="26"/>
        </w:rPr>
        <w:t>玖</w:t>
      </w:r>
      <w:r w:rsidRPr="00387E3A">
        <w:rPr>
          <w:rFonts w:ascii="標楷體" w:eastAsia="標楷體" w:hAnsi="標楷體" w:hint="eastAsia"/>
          <w:sz w:val="26"/>
          <w:szCs w:val="26"/>
        </w:rPr>
        <w:t>、</w:t>
      </w:r>
      <w:r w:rsidR="00E669C1" w:rsidRPr="00387E3A">
        <w:rPr>
          <w:rFonts w:eastAsia="標楷體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標楷體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標楷體" w:eastAsia="標楷體" w:hAnsi="標楷體" w:hint="eastAsia"/>
          <w:sz w:val="26"/>
          <w:szCs w:val="26"/>
        </w:rPr>
        <w:t>本計畫經呈桃園市政府教育局核定後實施，修正時亦同。</w:t>
      </w:r>
    </w:p>
    <w:p w:rsidR="007631AB" w:rsidRPr="002D4194" w:rsidRDefault="00387E3A" w:rsidP="00BD3011">
      <w:pPr>
        <w:spacing w:line="360" w:lineRule="auto"/>
        <w:jc w:val="center"/>
        <w:rPr>
          <w:rFonts w:eastAsia="標楷體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lastRenderedPageBreak/>
        <w:t>桃園市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106學年度</w:t>
      </w:r>
      <w:r w:rsidR="00EE18A2">
        <w:rPr>
          <w:rFonts w:ascii="標楷體" w:eastAsia="標楷體" w:hAnsi="標楷體" w:hint="eastAsia"/>
          <w:color w:val="000000"/>
          <w:sz w:val="36"/>
          <w:szCs w:val="36"/>
        </w:rPr>
        <w:t>性教育</w:t>
      </w:r>
      <w:r w:rsidR="00DF5AEB" w:rsidRPr="00DF5AEB">
        <w:rPr>
          <w:rFonts w:ascii="標楷體" w:eastAsia="標楷體" w:hAnsi="標楷體" w:hint="eastAsia"/>
          <w:color w:val="000000"/>
          <w:sz w:val="36"/>
          <w:szCs w:val="36"/>
        </w:rPr>
        <w:t>(含愛滋病防治)</w:t>
      </w:r>
      <w:r w:rsidRPr="00387E3A">
        <w:rPr>
          <w:rFonts w:ascii="標楷體" w:eastAsia="標楷體" w:hAnsi="標楷體" w:hint="eastAsia"/>
          <w:color w:val="000000"/>
          <w:sz w:val="36"/>
          <w:szCs w:val="36"/>
        </w:rPr>
        <w:t>種子師資增能培訓</w:t>
      </w:r>
      <w:r w:rsidR="00DF5AEB" w:rsidRPr="00DF5AEB">
        <w:rPr>
          <w:rFonts w:ascii="標楷體" w:eastAsia="標楷體" w:hAnsi="標楷體" w:hint="eastAsia"/>
          <w:color w:val="000000"/>
          <w:sz w:val="36"/>
          <w:szCs w:val="36"/>
        </w:rPr>
        <w:t>暨共識會議</w:t>
      </w:r>
      <w:r>
        <w:rPr>
          <w:rFonts w:ascii="標楷體" w:eastAsia="標楷體" w:hAnsi="標楷體" w:hint="eastAsia"/>
          <w:color w:val="000000"/>
          <w:sz w:val="36"/>
          <w:szCs w:val="36"/>
        </w:rPr>
        <w:t>課程表</w:t>
      </w:r>
    </w:p>
    <w:tbl>
      <w:tblPr>
        <w:tblW w:w="95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694"/>
        <w:gridCol w:w="3338"/>
      </w:tblGrid>
      <w:tr w:rsidR="005B0349" w:rsidRPr="004F71B2" w:rsidTr="00544CA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5B0349" w:rsidRPr="004F71B2" w:rsidTr="00544CAC">
        <w:trPr>
          <w:trHeight w:val="100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387E3A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08:30-0</w:t>
            </w:r>
            <w:r>
              <w:rPr>
                <w:rFonts w:eastAsia="標楷體" w:hint="eastAsia"/>
              </w:rPr>
              <w:t>8</w:t>
            </w:r>
            <w:r w:rsidR="005B0349"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EE18A2" w:rsidP="00DF5AE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</w:t>
            </w:r>
            <w:r w:rsidR="00387E3A">
              <w:rPr>
                <w:rFonts w:eastAsia="標楷體" w:hint="eastAsia"/>
              </w:rPr>
              <w:t>國小</w:t>
            </w:r>
          </w:p>
        </w:tc>
      </w:tr>
      <w:tr w:rsidR="005B0349" w:rsidRPr="004F71B2" w:rsidTr="00544CAC">
        <w:trPr>
          <w:trHeight w:val="185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387E3A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0</w:t>
            </w:r>
            <w:r w:rsidR="00387E3A">
              <w:rPr>
                <w:rFonts w:eastAsia="標楷體" w:hint="eastAsia"/>
              </w:rPr>
              <w:t>8</w:t>
            </w:r>
            <w:r w:rsidRPr="002D4194">
              <w:rPr>
                <w:rFonts w:eastAsia="標楷體"/>
              </w:rPr>
              <w:t>:</w:t>
            </w:r>
            <w:r w:rsidR="00387E3A">
              <w:rPr>
                <w:rFonts w:eastAsia="標楷體" w:hint="eastAsia"/>
              </w:rPr>
              <w:t>5</w:t>
            </w:r>
            <w:r w:rsidRPr="002D4194">
              <w:rPr>
                <w:rFonts w:eastAsia="標楷體"/>
              </w:rPr>
              <w:t>0-09:</w:t>
            </w:r>
            <w:r w:rsidR="00387E3A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5B0349" w:rsidRDefault="005B0349" w:rsidP="009255A2">
            <w:pPr>
              <w:jc w:val="center"/>
              <w:rPr>
                <w:rFonts w:eastAsia="標楷體"/>
              </w:rPr>
            </w:pPr>
            <w:bookmarkStart w:id="1" w:name="OLE_LINK1"/>
            <w:bookmarkStart w:id="2" w:name="OLE_LINK2"/>
            <w:r w:rsidRPr="002D4194">
              <w:rPr>
                <w:rFonts w:eastAsia="標楷體"/>
              </w:rPr>
              <w:t>教育部國民及學前教育署</w:t>
            </w:r>
          </w:p>
          <w:p w:rsidR="00BD3011" w:rsidRPr="002D4194" w:rsidRDefault="00B4521C" w:rsidP="00EE18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</w:t>
            </w:r>
            <w:r w:rsidR="003B6B03">
              <w:rPr>
                <w:rFonts w:eastAsia="標楷體" w:hint="eastAsia"/>
              </w:rPr>
              <w:t>市</w:t>
            </w:r>
            <w:r w:rsidR="00387E3A">
              <w:rPr>
                <w:rFonts w:eastAsia="標楷體" w:hint="eastAsia"/>
              </w:rPr>
              <w:t>政府</w:t>
            </w:r>
            <w:r w:rsidR="003B6B03">
              <w:rPr>
                <w:rFonts w:eastAsia="標楷體" w:hint="eastAsia"/>
              </w:rPr>
              <w:t>教育局</w:t>
            </w:r>
            <w:bookmarkEnd w:id="1"/>
            <w:bookmarkEnd w:id="2"/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116530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09:</w:t>
            </w:r>
            <w:r w:rsidR="00387E3A">
              <w:rPr>
                <w:rFonts w:eastAsia="標楷體" w:hint="eastAsia"/>
              </w:rPr>
              <w:t>0</w:t>
            </w:r>
            <w:r w:rsidR="005B0349" w:rsidRPr="002D4194">
              <w:rPr>
                <w:rFonts w:eastAsia="標楷體"/>
              </w:rPr>
              <w:t>0-1</w:t>
            </w:r>
            <w:r w:rsidR="007041F9">
              <w:rPr>
                <w:rFonts w:eastAsia="標楷體" w:hint="eastAsia"/>
              </w:rPr>
              <w:t>0</w:t>
            </w:r>
            <w:r w:rsidR="005B0349" w:rsidRPr="002D4194">
              <w:rPr>
                <w:rFonts w:eastAsia="標楷體"/>
              </w:rPr>
              <w:t>:</w:t>
            </w:r>
            <w:r w:rsidR="007041F9">
              <w:rPr>
                <w:rFonts w:eastAsia="標楷體" w:hint="eastAsia"/>
              </w:rPr>
              <w:t>3</w:t>
            </w:r>
            <w:r w:rsidR="005B0349" w:rsidRPr="002D4194">
              <w:rPr>
                <w:rFonts w:eastAsia="標楷體"/>
              </w:rPr>
              <w:t>0</w:t>
            </w:r>
          </w:p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B0349" w:rsidRPr="007041F9" w:rsidRDefault="0032632E" w:rsidP="007041F9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學校性教育發展與內涵</w:t>
            </w:r>
          </w:p>
          <w:p w:rsidR="007041F9" w:rsidRPr="007041F9" w:rsidRDefault="007041F9" w:rsidP="00DF5AEB">
            <w:pPr>
              <w:pStyle w:val="ac"/>
              <w:ind w:leftChars="0" w:left="360"/>
              <w:rPr>
                <w:rFonts w:eastAsia="標楷體"/>
              </w:rPr>
            </w:pP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5B0349" w:rsidRDefault="00DF5AEB" w:rsidP="005D5E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</w:t>
            </w:r>
          </w:p>
          <w:p w:rsidR="00DF5AEB" w:rsidRPr="002D4194" w:rsidRDefault="00DF5AEB" w:rsidP="005D5ED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鄭其嘉教授</w:t>
            </w:r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7041F9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10:</w:t>
            </w:r>
            <w:r w:rsidR="007041F9">
              <w:rPr>
                <w:rFonts w:eastAsia="標楷體" w:hint="eastAsia"/>
              </w:rPr>
              <w:t>3</w:t>
            </w:r>
            <w:r w:rsidRPr="002D4194">
              <w:rPr>
                <w:rFonts w:eastAsia="標楷體"/>
              </w:rPr>
              <w:t>0-10:</w:t>
            </w:r>
            <w:r w:rsidR="007041F9">
              <w:rPr>
                <w:rFonts w:eastAsia="標楷體" w:hint="eastAsia"/>
              </w:rPr>
              <w:t>4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8032" w:type="dxa"/>
            <w:gridSpan w:val="2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休息</w:t>
            </w:r>
          </w:p>
        </w:tc>
      </w:tr>
      <w:tr w:rsidR="005B0349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116530" w:rsidP="00387E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</w:t>
            </w:r>
            <w:r w:rsidR="007041F9">
              <w:rPr>
                <w:rFonts w:eastAsia="標楷體" w:hint="eastAsia"/>
              </w:rPr>
              <w:t>4</w:t>
            </w:r>
            <w:r w:rsidR="005B0349" w:rsidRPr="002D4194">
              <w:rPr>
                <w:rFonts w:eastAsia="標楷體"/>
              </w:rPr>
              <w:t>0-1</w:t>
            </w:r>
            <w:r w:rsidR="007041F9">
              <w:rPr>
                <w:rFonts w:eastAsia="標楷體" w:hint="eastAsia"/>
              </w:rPr>
              <w:t>2</w:t>
            </w:r>
            <w:r w:rsidR="005B0349" w:rsidRPr="002D4194">
              <w:rPr>
                <w:rFonts w:eastAsia="標楷體"/>
              </w:rPr>
              <w:t>:</w:t>
            </w:r>
            <w:r w:rsidR="00387E3A">
              <w:rPr>
                <w:rFonts w:eastAsia="標楷體" w:hint="eastAsia"/>
              </w:rPr>
              <w:t>1</w:t>
            </w:r>
            <w:r w:rsidR="005B0349" w:rsidRPr="002D4194">
              <w:rPr>
                <w:rFonts w:eastAsia="標楷體"/>
              </w:rPr>
              <w:t>0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DF5AEB" w:rsidRPr="007041F9" w:rsidRDefault="0032632E" w:rsidP="00DF5AE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性教育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含愛滋病防治</w:t>
            </w:r>
            <w:r>
              <w:rPr>
                <w:rFonts w:eastAsia="標楷體" w:hint="eastAsia"/>
                <w:b/>
              </w:rPr>
              <w:t>)</w:t>
            </w:r>
            <w:r w:rsidRPr="007041F9">
              <w:rPr>
                <w:rFonts w:eastAsia="標楷體" w:hint="eastAsia"/>
                <w:b/>
              </w:rPr>
              <w:t>問題與迷思</w:t>
            </w:r>
          </w:p>
          <w:p w:rsidR="007041F9" w:rsidRPr="007041F9" w:rsidRDefault="007041F9" w:rsidP="00DF5AEB">
            <w:pPr>
              <w:pStyle w:val="ac"/>
              <w:ind w:leftChars="0" w:left="360"/>
              <w:rPr>
                <w:rFonts w:eastAsia="標楷體"/>
              </w:rPr>
            </w:pP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DF5AEB" w:rsidRPr="00DF5AEB" w:rsidRDefault="00DF5AEB" w:rsidP="00DF5AEB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</w:t>
            </w:r>
          </w:p>
          <w:p w:rsidR="005B0349" w:rsidRPr="00102E78" w:rsidRDefault="00DF5AEB" w:rsidP="00DF5AEB">
            <w:pPr>
              <w:jc w:val="center"/>
              <w:rPr>
                <w:rFonts w:eastAsia="標楷體"/>
                <w:kern w:val="0"/>
              </w:rPr>
            </w:pPr>
            <w:r w:rsidRPr="00DF5AEB">
              <w:rPr>
                <w:rFonts w:eastAsia="標楷體" w:hint="eastAsia"/>
              </w:rPr>
              <w:t>鄭其嘉教授</w:t>
            </w:r>
          </w:p>
        </w:tc>
      </w:tr>
      <w:tr w:rsidR="00116530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116530" w:rsidRDefault="007041F9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 w:rsidR="00387E3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0-13:00</w:t>
            </w:r>
          </w:p>
          <w:p w:rsidR="00116530" w:rsidRDefault="00116530" w:rsidP="008E2EF6">
            <w:pPr>
              <w:jc w:val="center"/>
              <w:rPr>
                <w:rFonts w:eastAsia="標楷體"/>
              </w:rPr>
            </w:pP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116530" w:rsidRPr="002D4194" w:rsidRDefault="007041F9" w:rsidP="00C22A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  <w:tc>
          <w:tcPr>
            <w:tcW w:w="3338" w:type="dxa"/>
            <w:tcBorders>
              <w:bottom w:val="single" w:sz="6" w:space="0" w:color="auto"/>
            </w:tcBorders>
            <w:vAlign w:val="center"/>
          </w:tcPr>
          <w:p w:rsidR="00116530" w:rsidRPr="00102E78" w:rsidRDefault="00DF5AEB" w:rsidP="00C22A24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霞雲國小</w:t>
            </w:r>
            <w:r w:rsidR="007041F9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幸福國小</w:t>
            </w:r>
          </w:p>
        </w:tc>
      </w:tr>
      <w:tr w:rsidR="00116530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116530" w:rsidRPr="002D4194" w:rsidRDefault="00116530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7041F9">
              <w:rPr>
                <w:rFonts w:eastAsia="標楷體" w:hint="eastAsia"/>
              </w:rPr>
              <w:t>3</w:t>
            </w:r>
            <w:r w:rsidRPr="002D4194">
              <w:rPr>
                <w:rFonts w:eastAsia="標楷體"/>
              </w:rPr>
              <w:t>:</w:t>
            </w:r>
            <w:r w:rsidR="00392153">
              <w:rPr>
                <w:rFonts w:eastAsia="標楷體" w:hint="eastAsia"/>
              </w:rPr>
              <w:t>00</w:t>
            </w:r>
            <w:r w:rsidRPr="002D4194">
              <w:rPr>
                <w:rFonts w:eastAsia="標楷體"/>
              </w:rPr>
              <w:t>-1</w:t>
            </w:r>
            <w:r w:rsidR="00392153">
              <w:rPr>
                <w:rFonts w:eastAsia="標楷體" w:hint="eastAsia"/>
              </w:rPr>
              <w:t>4</w:t>
            </w:r>
            <w:r w:rsidRPr="002D419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0</w:t>
            </w:r>
          </w:p>
          <w:p w:rsidR="00116530" w:rsidRPr="002D4194" w:rsidRDefault="00116530" w:rsidP="00392153">
            <w:pPr>
              <w:jc w:val="center"/>
              <w:rPr>
                <w:rFonts w:eastAsia="標楷體"/>
              </w:rPr>
            </w:pP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392153" w:rsidRPr="00DF5AEB" w:rsidRDefault="0032632E" w:rsidP="00DF5AE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性教育資源簡介</w:t>
            </w: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DF5AEB" w:rsidRPr="00DF5AEB" w:rsidRDefault="00DF5AEB" w:rsidP="00DF5AEB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</w:t>
            </w:r>
          </w:p>
          <w:p w:rsidR="00392153" w:rsidRPr="002D4194" w:rsidRDefault="00DF5AEB" w:rsidP="00DF5AEB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鄭其嘉教授</w:t>
            </w:r>
          </w:p>
        </w:tc>
      </w:tr>
      <w:tr w:rsidR="00392153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392153" w:rsidRDefault="00392153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14:00-14:</w:t>
            </w:r>
            <w:r w:rsidR="00556BB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0</w:t>
            </w:r>
          </w:p>
          <w:p w:rsidR="00392153" w:rsidRPr="002D4194" w:rsidRDefault="00392153" w:rsidP="008E2EF6">
            <w:pPr>
              <w:jc w:val="center"/>
              <w:rPr>
                <w:rFonts w:eastAsia="標楷體"/>
              </w:rPr>
            </w:pP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392153" w:rsidRPr="00DF5AEB" w:rsidRDefault="00154864" w:rsidP="00387E3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家庭生活教育與性教育面面觀</w:t>
            </w: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392153" w:rsidRDefault="00154864" w:rsidP="00556B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霞雲國小</w:t>
            </w:r>
          </w:p>
          <w:p w:rsidR="00154864" w:rsidRPr="00392153" w:rsidRDefault="00154864" w:rsidP="00556B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羅幼蓮校長</w:t>
            </w:r>
          </w:p>
        </w:tc>
      </w:tr>
      <w:tr w:rsidR="00392153" w:rsidRPr="004F71B2" w:rsidTr="00544CA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92153" w:rsidRPr="002D4194" w:rsidRDefault="00392153" w:rsidP="00392153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2D4194">
              <w:rPr>
                <w:rFonts w:eastAsia="標楷體"/>
              </w:rPr>
              <w:t>:</w:t>
            </w:r>
            <w:r w:rsidR="00556BB4">
              <w:rPr>
                <w:rFonts w:eastAsia="標楷體" w:hint="eastAsia"/>
              </w:rPr>
              <w:t>5</w:t>
            </w:r>
            <w:r w:rsidRPr="002D4194">
              <w:rPr>
                <w:rFonts w:eastAsia="標楷體"/>
              </w:rPr>
              <w:t>0-1</w:t>
            </w:r>
            <w:r w:rsidR="00556BB4">
              <w:rPr>
                <w:rFonts w:eastAsia="標楷體" w:hint="eastAsia"/>
              </w:rPr>
              <w:t>5</w:t>
            </w:r>
            <w:r w:rsidRPr="002D4194">
              <w:rPr>
                <w:rFonts w:eastAsia="標楷體"/>
              </w:rPr>
              <w:t>:</w:t>
            </w:r>
            <w:r w:rsidR="00556BB4">
              <w:rPr>
                <w:rFonts w:eastAsia="標楷體" w:hint="eastAsia"/>
              </w:rPr>
              <w:t>0</w:t>
            </w:r>
            <w:r w:rsidRPr="002D4194">
              <w:rPr>
                <w:rFonts w:eastAsia="標楷體"/>
              </w:rPr>
              <w:t>0</w:t>
            </w:r>
          </w:p>
        </w:tc>
        <w:tc>
          <w:tcPr>
            <w:tcW w:w="8032" w:type="dxa"/>
            <w:gridSpan w:val="2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92153" w:rsidRPr="002D4194" w:rsidRDefault="00392153" w:rsidP="00392153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休息</w:t>
            </w:r>
          </w:p>
        </w:tc>
      </w:tr>
      <w:tr w:rsidR="00392153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392153" w:rsidRDefault="00392153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556BB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</w:t>
            </w:r>
            <w:r w:rsidR="00556BB4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0-15:</w:t>
            </w:r>
            <w:r w:rsidR="00556BB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392153" w:rsidRDefault="00B71083" w:rsidP="00556BB4">
            <w:pPr>
              <w:jc w:val="center"/>
              <w:rPr>
                <w:rFonts w:eastAsia="標楷體"/>
              </w:rPr>
            </w:pPr>
            <w:r w:rsidRPr="00860431">
              <w:rPr>
                <w:rFonts w:eastAsia="標楷體" w:hint="eastAsia"/>
                <w:b/>
              </w:rPr>
              <w:t>以健康促進學校為基礎的校園性教</w:t>
            </w:r>
            <w:r>
              <w:rPr>
                <w:rFonts w:eastAsia="標楷體" w:hint="eastAsia"/>
                <w:b/>
              </w:rPr>
              <w:t>育</w:t>
            </w: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154864" w:rsidRDefault="00154864" w:rsidP="001548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幸福國小</w:t>
            </w:r>
          </w:p>
          <w:p w:rsidR="00556BB4" w:rsidRDefault="00154864" w:rsidP="001548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謝月香校長</w:t>
            </w:r>
          </w:p>
          <w:p w:rsidR="00392153" w:rsidRDefault="00392153" w:rsidP="00556BB4">
            <w:pPr>
              <w:jc w:val="center"/>
              <w:rPr>
                <w:rFonts w:eastAsia="標楷體"/>
              </w:rPr>
            </w:pPr>
          </w:p>
        </w:tc>
      </w:tr>
      <w:tr w:rsidR="00392153" w:rsidRPr="004F71B2" w:rsidTr="00544CA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392153" w:rsidRDefault="00392153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 w:rsidR="00556BB4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0-16:</w:t>
            </w:r>
            <w:r w:rsidR="00556BB4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392153" w:rsidRDefault="00392153" w:rsidP="008E2EF6">
            <w:pPr>
              <w:jc w:val="center"/>
              <w:rPr>
                <w:rFonts w:eastAsia="標楷體"/>
              </w:rPr>
            </w:pPr>
          </w:p>
          <w:p w:rsidR="00556BB4" w:rsidRDefault="00556BB4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分享與交流</w:t>
            </w:r>
          </w:p>
          <w:p w:rsidR="00392153" w:rsidRDefault="00392153" w:rsidP="008E2EF6">
            <w:pPr>
              <w:jc w:val="center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</w:tcBorders>
          </w:tcPr>
          <w:p w:rsidR="00556BB4" w:rsidRDefault="00556BB4" w:rsidP="0039215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</w:t>
            </w:r>
            <w:r w:rsidR="00387E3A">
              <w:rPr>
                <w:rFonts w:eastAsia="標楷體" w:hint="eastAsia"/>
              </w:rPr>
              <w:t>政府</w:t>
            </w:r>
            <w:r>
              <w:rPr>
                <w:rFonts w:eastAsia="標楷體" w:hint="eastAsia"/>
              </w:rPr>
              <w:t>教育局</w:t>
            </w:r>
          </w:p>
          <w:p w:rsidR="00556BB4" w:rsidRDefault="00DF5AEB" w:rsidP="00DF5AEB">
            <w:pPr>
              <w:jc w:val="center"/>
              <w:rPr>
                <w:rFonts w:eastAsia="標楷體"/>
              </w:rPr>
            </w:pPr>
            <w:r w:rsidRPr="00DF5AEB">
              <w:rPr>
                <w:rFonts w:eastAsia="標楷體" w:hint="eastAsia"/>
              </w:rPr>
              <w:t>輔仁大學鄭其嘉教授</w:t>
            </w:r>
          </w:p>
          <w:p w:rsidR="00556BB4" w:rsidRDefault="00DF5AEB" w:rsidP="0039215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霞雲</w:t>
            </w:r>
            <w:r w:rsidR="00556BB4">
              <w:rPr>
                <w:rFonts w:eastAsia="標楷體" w:hint="eastAsia"/>
              </w:rPr>
              <w:t>國小</w:t>
            </w:r>
          </w:p>
        </w:tc>
      </w:tr>
      <w:tr w:rsidR="00116530" w:rsidRPr="004F71B2" w:rsidTr="00544CA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16530" w:rsidRPr="002D4194" w:rsidRDefault="00116530" w:rsidP="00B4521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1</w:t>
            </w:r>
            <w:r w:rsidR="00556BB4">
              <w:rPr>
                <w:rFonts w:eastAsia="標楷體" w:hint="eastAsia"/>
              </w:rPr>
              <w:t>6</w:t>
            </w:r>
            <w:r w:rsidRPr="002D4194">
              <w:rPr>
                <w:rFonts w:eastAsia="標楷體"/>
              </w:rPr>
              <w:t>:00</w:t>
            </w:r>
          </w:p>
        </w:tc>
        <w:tc>
          <w:tcPr>
            <w:tcW w:w="803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16530" w:rsidRPr="002D4194" w:rsidRDefault="00116530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賦歸</w:t>
            </w:r>
          </w:p>
        </w:tc>
      </w:tr>
    </w:tbl>
    <w:p w:rsidR="00525CC9" w:rsidRDefault="00525CC9">
      <w:pPr>
        <w:widowControl/>
        <w:rPr>
          <w:rFonts w:eastAsia="標楷體"/>
          <w:bdr w:val="single" w:sz="4" w:space="0" w:color="auto"/>
        </w:rPr>
      </w:pPr>
    </w:p>
    <w:sectPr w:rsidR="00525CC9" w:rsidSect="00525CC9">
      <w:footerReference w:type="even" r:id="rId9"/>
      <w:footerReference w:type="default" r:id="rId10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1C" w:rsidRDefault="003F4E1C">
      <w:r>
        <w:separator/>
      </w:r>
    </w:p>
  </w:endnote>
  <w:endnote w:type="continuationSeparator" w:id="0">
    <w:p w:rsidR="003F4E1C" w:rsidRDefault="003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420B" w:rsidRPr="0042420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1C" w:rsidRDefault="003F4E1C">
      <w:r>
        <w:separator/>
      </w:r>
    </w:p>
  </w:footnote>
  <w:footnote w:type="continuationSeparator" w:id="0">
    <w:p w:rsidR="003F4E1C" w:rsidRDefault="003F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5"/>
  </w:num>
  <w:num w:numId="7">
    <w:abstractNumId w:val="7"/>
  </w:num>
  <w:num w:numId="8">
    <w:abstractNumId w:val="2"/>
  </w:num>
  <w:num w:numId="9">
    <w:abstractNumId w:val="4"/>
  </w:num>
  <w:num w:numId="10">
    <w:abstractNumId w:val="16"/>
  </w:num>
  <w:num w:numId="11">
    <w:abstractNumId w:val="10"/>
  </w:num>
  <w:num w:numId="12">
    <w:abstractNumId w:val="9"/>
  </w:num>
  <w:num w:numId="13">
    <w:abstractNumId w:val="17"/>
  </w:num>
  <w:num w:numId="14">
    <w:abstractNumId w:val="11"/>
  </w:num>
  <w:num w:numId="15">
    <w:abstractNumId w:val="12"/>
  </w:num>
  <w:num w:numId="16">
    <w:abstractNumId w:val="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9E"/>
    <w:rsid w:val="00003812"/>
    <w:rsid w:val="0001206E"/>
    <w:rsid w:val="000147BB"/>
    <w:rsid w:val="00016763"/>
    <w:rsid w:val="00020D9D"/>
    <w:rsid w:val="00021BF5"/>
    <w:rsid w:val="00021EA6"/>
    <w:rsid w:val="0002204B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676D"/>
    <w:rsid w:val="00073F39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F11A5"/>
    <w:rsid w:val="000F2209"/>
    <w:rsid w:val="000F5713"/>
    <w:rsid w:val="000F627F"/>
    <w:rsid w:val="00104D51"/>
    <w:rsid w:val="00107BAC"/>
    <w:rsid w:val="00110CED"/>
    <w:rsid w:val="00113D48"/>
    <w:rsid w:val="00114375"/>
    <w:rsid w:val="00116530"/>
    <w:rsid w:val="00120168"/>
    <w:rsid w:val="00120AC2"/>
    <w:rsid w:val="00127FDD"/>
    <w:rsid w:val="0013226D"/>
    <w:rsid w:val="00134054"/>
    <w:rsid w:val="0013566C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370F8"/>
    <w:rsid w:val="00340314"/>
    <w:rsid w:val="003442C4"/>
    <w:rsid w:val="00347894"/>
    <w:rsid w:val="003479CE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5262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D0993"/>
    <w:rsid w:val="003D3112"/>
    <w:rsid w:val="003D42F5"/>
    <w:rsid w:val="003D7E69"/>
    <w:rsid w:val="003E65DA"/>
    <w:rsid w:val="003E750F"/>
    <w:rsid w:val="003F2A00"/>
    <w:rsid w:val="003F3BAB"/>
    <w:rsid w:val="003F4E1C"/>
    <w:rsid w:val="003F54B7"/>
    <w:rsid w:val="00401244"/>
    <w:rsid w:val="00401554"/>
    <w:rsid w:val="00403780"/>
    <w:rsid w:val="0040542E"/>
    <w:rsid w:val="00407A26"/>
    <w:rsid w:val="004106C7"/>
    <w:rsid w:val="00411A6A"/>
    <w:rsid w:val="0041448B"/>
    <w:rsid w:val="00421C84"/>
    <w:rsid w:val="004228C6"/>
    <w:rsid w:val="00422B3A"/>
    <w:rsid w:val="00422D75"/>
    <w:rsid w:val="0042420B"/>
    <w:rsid w:val="00425D1A"/>
    <w:rsid w:val="00427864"/>
    <w:rsid w:val="00433B19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D26"/>
    <w:rsid w:val="00556BB4"/>
    <w:rsid w:val="00564E64"/>
    <w:rsid w:val="00570AAA"/>
    <w:rsid w:val="00572F95"/>
    <w:rsid w:val="00577BDA"/>
    <w:rsid w:val="0059019F"/>
    <w:rsid w:val="0059034D"/>
    <w:rsid w:val="00592AF7"/>
    <w:rsid w:val="00595BB9"/>
    <w:rsid w:val="005A24D2"/>
    <w:rsid w:val="005A5ED8"/>
    <w:rsid w:val="005B0349"/>
    <w:rsid w:val="005B1A6B"/>
    <w:rsid w:val="005B2831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400E8"/>
    <w:rsid w:val="00651372"/>
    <w:rsid w:val="00652318"/>
    <w:rsid w:val="006572E5"/>
    <w:rsid w:val="00672D2A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297A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266A"/>
    <w:rsid w:val="00702BF0"/>
    <w:rsid w:val="007041F9"/>
    <w:rsid w:val="00704F16"/>
    <w:rsid w:val="00706CA5"/>
    <w:rsid w:val="00711C7E"/>
    <w:rsid w:val="00712472"/>
    <w:rsid w:val="00712877"/>
    <w:rsid w:val="00720FAC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6906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C0430"/>
    <w:rsid w:val="008C0F4B"/>
    <w:rsid w:val="008C18AD"/>
    <w:rsid w:val="008C3A49"/>
    <w:rsid w:val="008C4879"/>
    <w:rsid w:val="008D03EA"/>
    <w:rsid w:val="008E026A"/>
    <w:rsid w:val="008E2EF6"/>
    <w:rsid w:val="008E3350"/>
    <w:rsid w:val="008E392F"/>
    <w:rsid w:val="008F2662"/>
    <w:rsid w:val="008F7040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30A6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634A3"/>
    <w:rsid w:val="00B70E3D"/>
    <w:rsid w:val="00B71083"/>
    <w:rsid w:val="00B72951"/>
    <w:rsid w:val="00B72CE9"/>
    <w:rsid w:val="00B80041"/>
    <w:rsid w:val="00B81240"/>
    <w:rsid w:val="00B83BDE"/>
    <w:rsid w:val="00B8475E"/>
    <w:rsid w:val="00B8634A"/>
    <w:rsid w:val="00B9429B"/>
    <w:rsid w:val="00BA6061"/>
    <w:rsid w:val="00BA6814"/>
    <w:rsid w:val="00BB32F3"/>
    <w:rsid w:val="00BB613D"/>
    <w:rsid w:val="00BB748E"/>
    <w:rsid w:val="00BC2EB7"/>
    <w:rsid w:val="00BD3011"/>
    <w:rsid w:val="00BE49BD"/>
    <w:rsid w:val="00BE4D76"/>
    <w:rsid w:val="00BF163E"/>
    <w:rsid w:val="00BF39C4"/>
    <w:rsid w:val="00BF6F8E"/>
    <w:rsid w:val="00C03EF7"/>
    <w:rsid w:val="00C06615"/>
    <w:rsid w:val="00C12293"/>
    <w:rsid w:val="00C16E5A"/>
    <w:rsid w:val="00C17422"/>
    <w:rsid w:val="00C17E0D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A5219"/>
    <w:rsid w:val="00CC04E8"/>
    <w:rsid w:val="00CC20D0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C3BF8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6425"/>
    <w:rsid w:val="00E10B5A"/>
    <w:rsid w:val="00E134C4"/>
    <w:rsid w:val="00E3760C"/>
    <w:rsid w:val="00E4326D"/>
    <w:rsid w:val="00E43EE6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55CB"/>
    <w:rsid w:val="00EA618B"/>
    <w:rsid w:val="00EA66AF"/>
    <w:rsid w:val="00EA6EF8"/>
    <w:rsid w:val="00EA7054"/>
    <w:rsid w:val="00EB4DE4"/>
    <w:rsid w:val="00EB5627"/>
    <w:rsid w:val="00EB5E6C"/>
    <w:rsid w:val="00EB6305"/>
    <w:rsid w:val="00EB6A87"/>
    <w:rsid w:val="00EB7F25"/>
    <w:rsid w:val="00EC1BE0"/>
    <w:rsid w:val="00ED4C26"/>
    <w:rsid w:val="00EE18A2"/>
    <w:rsid w:val="00EE4037"/>
    <w:rsid w:val="00EF0BAC"/>
    <w:rsid w:val="00EF123B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23E3"/>
    <w:rsid w:val="00FA30E4"/>
    <w:rsid w:val="00FA45C5"/>
    <w:rsid w:val="00FA711F"/>
    <w:rsid w:val="00FB137B"/>
    <w:rsid w:val="00FB2C2E"/>
    <w:rsid w:val="00FB3CD1"/>
    <w:rsid w:val="00FC00B8"/>
    <w:rsid w:val="00FC079D"/>
    <w:rsid w:val="00FC2692"/>
    <w:rsid w:val="00FC3204"/>
    <w:rsid w:val="00FD4C4C"/>
    <w:rsid w:val="00FD52BC"/>
    <w:rsid w:val="00FE39B0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00F0-D68D-4E2E-8676-5D93CD09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>杏陵醫學基金會</Company>
  <LinksUpToDate>false</LinksUpToDate>
  <CharactersWithSpaces>1219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user</cp:lastModifiedBy>
  <cp:revision>2</cp:revision>
  <cp:lastPrinted>2014-03-01T06:04:00Z</cp:lastPrinted>
  <dcterms:created xsi:type="dcterms:W3CDTF">2018-03-19T01:54:00Z</dcterms:created>
  <dcterms:modified xsi:type="dcterms:W3CDTF">2018-03-19T01:54:00Z</dcterms:modified>
</cp:coreProperties>
</file>